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AB572" w14:textId="77777777" w:rsidR="00C12B03" w:rsidRDefault="00542CEA" w:rsidP="000A0ECC">
      <w:pPr>
        <w:spacing w:after="0" w:line="240" w:lineRule="auto"/>
        <w:jc w:val="center"/>
        <w:rPr>
          <w:rFonts w:ascii="Baskerville Old Face" w:eastAsia="Times New Roman" w:hAnsi="Baskerville Old Face" w:cstheme="minorHAnsi"/>
          <w:b/>
          <w:bCs/>
          <w:color w:val="000000"/>
          <w:sz w:val="72"/>
        </w:rPr>
      </w:pPr>
      <w:r w:rsidRPr="00542CEA">
        <w:rPr>
          <w:rFonts w:ascii="Baskerville Old Face" w:eastAsia="Times New Roman" w:hAnsi="Baskerville Old Face" w:cstheme="minorHAnsi"/>
          <w:b/>
          <w:bCs/>
          <w:color w:val="000000"/>
          <w:sz w:val="72"/>
        </w:rPr>
        <w:t>Welsh</w:t>
      </w:r>
      <w:r w:rsidR="00C12B03">
        <w:rPr>
          <w:rFonts w:ascii="Baskerville Old Face" w:eastAsia="Times New Roman" w:hAnsi="Baskerville Old Face" w:cstheme="minorHAnsi"/>
          <w:b/>
          <w:bCs/>
          <w:color w:val="000000"/>
          <w:sz w:val="72"/>
        </w:rPr>
        <w:t>/Heselschwerdt</w:t>
      </w:r>
    </w:p>
    <w:p w14:paraId="7FE59A1A" w14:textId="1D2FC4A3" w:rsidR="00A81141" w:rsidRDefault="003F7935" w:rsidP="000A0ECC">
      <w:pPr>
        <w:spacing w:after="0" w:line="240" w:lineRule="auto"/>
        <w:jc w:val="center"/>
        <w:rPr>
          <w:rFonts w:ascii="Baskerville Old Face" w:eastAsia="Times New Roman" w:hAnsi="Baskerville Old Face" w:cstheme="minorHAnsi"/>
          <w:b/>
          <w:bCs/>
          <w:color w:val="000000"/>
          <w:sz w:val="72"/>
        </w:rPr>
      </w:pPr>
      <w:bookmarkStart w:id="0" w:name="_GoBack"/>
      <w:bookmarkEnd w:id="0"/>
      <w:r>
        <w:rPr>
          <w:rFonts w:ascii="Baskerville Old Face" w:eastAsia="Times New Roman" w:hAnsi="Baskerville Old Face" w:cstheme="minorHAnsi"/>
          <w:b/>
          <w:bCs/>
          <w:color w:val="000000"/>
          <w:sz w:val="72"/>
        </w:rPr>
        <w:t xml:space="preserve">Honey </w:t>
      </w:r>
      <w:r w:rsidR="001D2262">
        <w:rPr>
          <w:rFonts w:ascii="Baskerville Old Face" w:eastAsia="Times New Roman" w:hAnsi="Baskerville Old Face" w:cstheme="minorHAnsi"/>
          <w:b/>
          <w:bCs/>
          <w:color w:val="000000"/>
          <w:sz w:val="72"/>
        </w:rPr>
        <w:t>Cup</w:t>
      </w:r>
    </w:p>
    <w:p w14:paraId="70DD4AF2" w14:textId="5C2A2DB6" w:rsidR="001D2262" w:rsidRPr="00542CEA" w:rsidRDefault="001D2262" w:rsidP="000A0ECC">
      <w:pPr>
        <w:spacing w:after="0" w:line="240" w:lineRule="auto"/>
        <w:jc w:val="center"/>
        <w:rPr>
          <w:rFonts w:ascii="Baskerville Old Face" w:eastAsia="Times New Roman" w:hAnsi="Baskerville Old Face" w:cstheme="minorHAnsi"/>
          <w:b/>
          <w:bCs/>
          <w:color w:val="000000"/>
          <w:sz w:val="72"/>
        </w:rPr>
      </w:pPr>
      <w:r>
        <w:rPr>
          <w:rFonts w:ascii="Baskerville Old Face" w:eastAsia="Times New Roman" w:hAnsi="Baskerville Old Face" w:cstheme="minorHAnsi"/>
          <w:b/>
          <w:bCs/>
          <w:color w:val="000000"/>
          <w:sz w:val="72"/>
        </w:rPr>
        <w:t>Championship</w:t>
      </w:r>
    </w:p>
    <w:p w14:paraId="682018C2" w14:textId="7C1AFFFD" w:rsidR="00542CEA" w:rsidRPr="00542CEA" w:rsidRDefault="00542CEA" w:rsidP="000A0ECC">
      <w:pPr>
        <w:spacing w:after="0" w:line="240" w:lineRule="auto"/>
        <w:jc w:val="center"/>
        <w:rPr>
          <w:rFonts w:eastAsia="Times New Roman" w:cstheme="minorHAnsi"/>
          <w:i/>
          <w:color w:val="C00000"/>
          <w:sz w:val="28"/>
        </w:rPr>
      </w:pPr>
      <w:r w:rsidRPr="00542CEA">
        <w:rPr>
          <w:rFonts w:eastAsia="Times New Roman" w:cstheme="minorHAnsi"/>
          <w:bCs/>
          <w:i/>
          <w:color w:val="C00000"/>
          <w:sz w:val="28"/>
        </w:rPr>
        <w:t xml:space="preserve">(Revised </w:t>
      </w:r>
      <w:r w:rsidR="007179AE">
        <w:rPr>
          <w:rFonts w:eastAsia="Times New Roman" w:cstheme="minorHAnsi"/>
          <w:bCs/>
          <w:i/>
          <w:color w:val="C00000"/>
          <w:sz w:val="28"/>
        </w:rPr>
        <w:t>0</w:t>
      </w:r>
      <w:r w:rsidR="00BF2DD9">
        <w:rPr>
          <w:rFonts w:eastAsia="Times New Roman" w:cstheme="minorHAnsi"/>
          <w:bCs/>
          <w:i/>
          <w:color w:val="C00000"/>
          <w:sz w:val="28"/>
        </w:rPr>
        <w:t>1</w:t>
      </w:r>
      <w:r w:rsidR="00997FAD">
        <w:rPr>
          <w:rFonts w:eastAsia="Times New Roman" w:cstheme="minorHAnsi"/>
          <w:bCs/>
          <w:i/>
          <w:color w:val="C00000"/>
          <w:sz w:val="28"/>
        </w:rPr>
        <w:t>/</w:t>
      </w:r>
      <w:r w:rsidR="00BF2DD9">
        <w:rPr>
          <w:rFonts w:eastAsia="Times New Roman" w:cstheme="minorHAnsi"/>
          <w:bCs/>
          <w:i/>
          <w:color w:val="C00000"/>
          <w:sz w:val="28"/>
        </w:rPr>
        <w:t>08/2020</w:t>
      </w:r>
      <w:r w:rsidRPr="00542CEA">
        <w:rPr>
          <w:rFonts w:eastAsia="Times New Roman" w:cstheme="minorHAnsi"/>
          <w:bCs/>
          <w:i/>
          <w:color w:val="C00000"/>
          <w:sz w:val="28"/>
        </w:rPr>
        <w:t>)</w:t>
      </w:r>
    </w:p>
    <w:p w14:paraId="7181664C" w14:textId="77777777" w:rsidR="00386738" w:rsidRDefault="00386738" w:rsidP="00386738">
      <w:pPr>
        <w:spacing w:after="0" w:line="240" w:lineRule="auto"/>
        <w:rPr>
          <w:rFonts w:eastAsia="Times New Roman" w:cstheme="minorHAnsi"/>
        </w:rPr>
      </w:pPr>
    </w:p>
    <w:p w14:paraId="20C80682" w14:textId="6042FA79" w:rsidR="00386738" w:rsidRDefault="00386738" w:rsidP="00386738">
      <w:pPr>
        <w:spacing w:after="0" w:line="240" w:lineRule="auto"/>
        <w:rPr>
          <w:rFonts w:eastAsia="Times New Roman" w:cstheme="minorHAnsi"/>
          <w:sz w:val="24"/>
          <w:szCs w:val="24"/>
        </w:rPr>
      </w:pPr>
      <w:r w:rsidRPr="00546D32">
        <w:rPr>
          <w:rFonts w:eastAsia="Times New Roman" w:cstheme="minorHAnsi"/>
          <w:sz w:val="24"/>
          <w:szCs w:val="24"/>
        </w:rPr>
        <w:tab/>
        <w:t xml:space="preserve">The </w:t>
      </w:r>
      <w:bookmarkStart w:id="1" w:name="_Hlk10660955"/>
      <w:r w:rsidRPr="00546D32">
        <w:rPr>
          <w:rFonts w:eastAsia="Times New Roman" w:cstheme="minorHAnsi"/>
          <w:sz w:val="24"/>
          <w:szCs w:val="24"/>
        </w:rPr>
        <w:t>Welsh</w:t>
      </w:r>
      <w:r w:rsidR="00C12B03">
        <w:rPr>
          <w:rFonts w:eastAsia="Times New Roman" w:cstheme="minorHAnsi"/>
          <w:sz w:val="24"/>
          <w:szCs w:val="24"/>
        </w:rPr>
        <w:t>/Heselschwerdt</w:t>
      </w:r>
      <w:r w:rsidRPr="00546D32">
        <w:rPr>
          <w:rFonts w:eastAsia="Times New Roman" w:cstheme="minorHAnsi"/>
          <w:sz w:val="24"/>
          <w:szCs w:val="24"/>
        </w:rPr>
        <w:t xml:space="preserve"> Honey Cup Championship </w:t>
      </w:r>
      <w:bookmarkEnd w:id="1"/>
      <w:r w:rsidR="0083427F">
        <w:rPr>
          <w:rFonts w:eastAsia="Times New Roman" w:cstheme="minorHAnsi"/>
          <w:sz w:val="24"/>
          <w:szCs w:val="24"/>
        </w:rPr>
        <w:t>(W</w:t>
      </w:r>
      <w:r w:rsidR="00C12B03">
        <w:rPr>
          <w:rFonts w:eastAsia="Times New Roman" w:cstheme="minorHAnsi"/>
          <w:sz w:val="24"/>
          <w:szCs w:val="24"/>
        </w:rPr>
        <w:t>H</w:t>
      </w:r>
      <w:r w:rsidR="0083427F">
        <w:rPr>
          <w:rFonts w:eastAsia="Times New Roman" w:cstheme="minorHAnsi"/>
          <w:sz w:val="24"/>
          <w:szCs w:val="24"/>
        </w:rPr>
        <w:t xml:space="preserve">HCC) </w:t>
      </w:r>
      <w:r w:rsidRPr="00546D32">
        <w:rPr>
          <w:rFonts w:eastAsia="Times New Roman" w:cstheme="minorHAnsi"/>
          <w:sz w:val="24"/>
          <w:szCs w:val="24"/>
        </w:rPr>
        <w:t xml:space="preserve">is an annual sweepstakes style competition sponsored and hosted by the HONEY Convention in Knoxville, Tennessee.  This competition is open to ALL beekeepers, subject to the rules and any specific limitations of the competition.  The exhibitor who accumulates the highest over-all, cumulative point total </w:t>
      </w:r>
      <w:r w:rsidR="00CE18EC">
        <w:rPr>
          <w:rFonts w:eastAsia="Times New Roman" w:cstheme="minorHAnsi"/>
          <w:sz w:val="24"/>
          <w:szCs w:val="24"/>
        </w:rPr>
        <w:t xml:space="preserve">for each </w:t>
      </w:r>
      <w:r w:rsidR="00EB09A6">
        <w:rPr>
          <w:rFonts w:eastAsia="Times New Roman" w:cstheme="minorHAnsi"/>
          <w:sz w:val="24"/>
          <w:szCs w:val="24"/>
        </w:rPr>
        <w:t>division</w:t>
      </w:r>
      <w:r w:rsidR="00CE18EC">
        <w:rPr>
          <w:rFonts w:eastAsia="Times New Roman" w:cstheme="minorHAnsi"/>
          <w:sz w:val="24"/>
          <w:szCs w:val="24"/>
        </w:rPr>
        <w:t xml:space="preserve"> </w:t>
      </w:r>
      <w:r w:rsidRPr="00546D32">
        <w:rPr>
          <w:rFonts w:eastAsia="Times New Roman" w:cstheme="minorHAnsi"/>
          <w:sz w:val="24"/>
          <w:szCs w:val="24"/>
        </w:rPr>
        <w:t xml:space="preserve">during the competition period will be declared </w:t>
      </w:r>
      <w:r w:rsidR="00EB09A6">
        <w:rPr>
          <w:rFonts w:eastAsia="Times New Roman" w:cstheme="minorHAnsi"/>
          <w:sz w:val="24"/>
          <w:szCs w:val="24"/>
        </w:rPr>
        <w:t xml:space="preserve">this year’s </w:t>
      </w:r>
      <w:r w:rsidRPr="00546D32">
        <w:rPr>
          <w:rFonts w:eastAsia="Times New Roman" w:cstheme="minorHAnsi"/>
          <w:sz w:val="24"/>
          <w:szCs w:val="24"/>
        </w:rPr>
        <w:t>Champion</w:t>
      </w:r>
      <w:r w:rsidR="00EB09A6">
        <w:rPr>
          <w:rFonts w:eastAsia="Times New Roman" w:cstheme="minorHAnsi"/>
          <w:sz w:val="24"/>
          <w:szCs w:val="24"/>
        </w:rPr>
        <w:t xml:space="preserve"> of that division</w:t>
      </w:r>
      <w:r w:rsidRPr="00546D32">
        <w:rPr>
          <w:rFonts w:eastAsia="Times New Roman" w:cstheme="minorHAnsi"/>
          <w:sz w:val="24"/>
          <w:szCs w:val="24"/>
        </w:rPr>
        <w:t>.</w:t>
      </w:r>
      <w:r w:rsidR="00EB09A6">
        <w:rPr>
          <w:rFonts w:eastAsia="Times New Roman" w:cstheme="minorHAnsi"/>
          <w:sz w:val="24"/>
          <w:szCs w:val="24"/>
        </w:rPr>
        <w:t xml:space="preserve">  </w:t>
      </w:r>
      <w:r w:rsidR="00EB09A6" w:rsidRPr="00546D32">
        <w:rPr>
          <w:rFonts w:eastAsia="Times New Roman" w:cstheme="minorHAnsi"/>
          <w:sz w:val="24"/>
          <w:szCs w:val="24"/>
        </w:rPr>
        <w:t xml:space="preserve">The exhibitor who accumulates the highest over-all, cumulative point total </w:t>
      </w:r>
      <w:r w:rsidR="00EB09A6">
        <w:rPr>
          <w:rFonts w:eastAsia="Times New Roman" w:cstheme="minorHAnsi"/>
          <w:sz w:val="24"/>
          <w:szCs w:val="24"/>
        </w:rPr>
        <w:t xml:space="preserve">across all divisions </w:t>
      </w:r>
      <w:r w:rsidR="00EB09A6" w:rsidRPr="00546D32">
        <w:rPr>
          <w:rFonts w:eastAsia="Times New Roman" w:cstheme="minorHAnsi"/>
          <w:sz w:val="24"/>
          <w:szCs w:val="24"/>
        </w:rPr>
        <w:t xml:space="preserve">during the competition period will be declared </w:t>
      </w:r>
      <w:r w:rsidR="00EB09A6">
        <w:rPr>
          <w:rFonts w:eastAsia="Times New Roman" w:cstheme="minorHAnsi"/>
          <w:sz w:val="24"/>
          <w:szCs w:val="24"/>
        </w:rPr>
        <w:t xml:space="preserve">this year’s Grand </w:t>
      </w:r>
      <w:r w:rsidR="00EB09A6" w:rsidRPr="00546D32">
        <w:rPr>
          <w:rFonts w:eastAsia="Times New Roman" w:cstheme="minorHAnsi"/>
          <w:sz w:val="24"/>
          <w:szCs w:val="24"/>
        </w:rPr>
        <w:t>Champion.</w:t>
      </w:r>
    </w:p>
    <w:p w14:paraId="3DB9E8DC" w14:textId="77777777" w:rsidR="009256CD" w:rsidRDefault="009256CD" w:rsidP="00386738">
      <w:pPr>
        <w:spacing w:after="0" w:line="240" w:lineRule="auto"/>
        <w:rPr>
          <w:rFonts w:eastAsia="Times New Roman" w:cstheme="minorHAnsi"/>
          <w:sz w:val="24"/>
          <w:szCs w:val="24"/>
        </w:rPr>
      </w:pPr>
    </w:p>
    <w:p w14:paraId="202727ED" w14:textId="6463D148" w:rsidR="009256CD" w:rsidRDefault="009256CD" w:rsidP="00386738">
      <w:pPr>
        <w:spacing w:after="0" w:line="240" w:lineRule="auto"/>
        <w:rPr>
          <w:rFonts w:eastAsia="Times New Roman" w:cstheme="minorHAnsi"/>
          <w:b/>
          <w:sz w:val="24"/>
          <w:szCs w:val="24"/>
        </w:rPr>
      </w:pPr>
      <w:r w:rsidRPr="009256CD">
        <w:rPr>
          <w:rFonts w:eastAsia="Times New Roman" w:cstheme="minorHAnsi"/>
          <w:b/>
          <w:sz w:val="24"/>
          <w:szCs w:val="24"/>
        </w:rPr>
        <w:t xml:space="preserve">PRIZES </w:t>
      </w:r>
      <w:r>
        <w:rPr>
          <w:rFonts w:eastAsia="Times New Roman" w:cstheme="minorHAnsi"/>
          <w:b/>
          <w:sz w:val="24"/>
          <w:szCs w:val="24"/>
        </w:rPr>
        <w:t xml:space="preserve">&amp; HONORS </w:t>
      </w:r>
      <w:r w:rsidRPr="009256CD">
        <w:rPr>
          <w:rFonts w:eastAsia="Times New Roman" w:cstheme="minorHAnsi"/>
          <w:b/>
          <w:sz w:val="24"/>
          <w:szCs w:val="24"/>
        </w:rPr>
        <w:t>TO BE AWARDED:</w:t>
      </w:r>
    </w:p>
    <w:p w14:paraId="4C941CE1" w14:textId="0BB9F6CF" w:rsidR="00725B1A" w:rsidRPr="00725B1A" w:rsidRDefault="00725B1A" w:rsidP="00386738">
      <w:pPr>
        <w:spacing w:after="0" w:line="240" w:lineRule="auto"/>
        <w:rPr>
          <w:rFonts w:eastAsia="Times New Roman" w:cstheme="minorHAnsi"/>
          <w:sz w:val="24"/>
          <w:szCs w:val="24"/>
        </w:rPr>
      </w:pPr>
      <w:r>
        <w:rPr>
          <w:rFonts w:eastAsia="Times New Roman" w:cstheme="minorHAnsi"/>
          <w:sz w:val="24"/>
          <w:szCs w:val="24"/>
        </w:rPr>
        <w:tab/>
        <w:t>The following awards shall be made pursuant to the rules of the contest:</w:t>
      </w:r>
    </w:p>
    <w:p w14:paraId="783E297B" w14:textId="77777777" w:rsidR="00725B1A" w:rsidRDefault="009256CD" w:rsidP="00386738">
      <w:pPr>
        <w:spacing w:after="0" w:line="240" w:lineRule="auto"/>
        <w:rPr>
          <w:rFonts w:eastAsia="Times New Roman" w:cstheme="minorHAnsi"/>
          <w:sz w:val="24"/>
          <w:szCs w:val="24"/>
        </w:rPr>
      </w:pPr>
      <w:r w:rsidRPr="009256CD">
        <w:rPr>
          <w:rFonts w:eastAsia="Times New Roman" w:cstheme="minorHAnsi"/>
          <w:b/>
          <w:sz w:val="24"/>
          <w:szCs w:val="24"/>
        </w:rPr>
        <w:t xml:space="preserve">Honey Champion – </w:t>
      </w:r>
      <w:r>
        <w:rPr>
          <w:rFonts w:eastAsia="Times New Roman" w:cstheme="minorHAnsi"/>
          <w:sz w:val="24"/>
          <w:szCs w:val="24"/>
        </w:rPr>
        <w:t xml:space="preserve">Awarded to the exhibitor with the highest annual point total from all </w:t>
      </w:r>
    </w:p>
    <w:p w14:paraId="52214ABB" w14:textId="03CA3C10" w:rsidR="009256CD" w:rsidRDefault="009256CD" w:rsidP="00725B1A">
      <w:pPr>
        <w:spacing w:after="0" w:line="240" w:lineRule="auto"/>
        <w:ind w:firstLine="720"/>
        <w:rPr>
          <w:rFonts w:eastAsia="Times New Roman" w:cstheme="minorHAnsi"/>
          <w:sz w:val="24"/>
          <w:szCs w:val="24"/>
        </w:rPr>
      </w:pPr>
      <w:proofErr w:type="gramStart"/>
      <w:r>
        <w:rPr>
          <w:rFonts w:eastAsia="Times New Roman" w:cstheme="minorHAnsi"/>
          <w:sz w:val="24"/>
          <w:szCs w:val="24"/>
        </w:rPr>
        <w:t>classes</w:t>
      </w:r>
      <w:proofErr w:type="gramEnd"/>
      <w:r>
        <w:rPr>
          <w:rFonts w:eastAsia="Times New Roman" w:cstheme="minorHAnsi"/>
          <w:sz w:val="24"/>
          <w:szCs w:val="24"/>
        </w:rPr>
        <w:t xml:space="preserve"> falling under the classification of extracted honey.</w:t>
      </w:r>
    </w:p>
    <w:p w14:paraId="006EE657" w14:textId="77777777" w:rsidR="00725B1A" w:rsidRDefault="009256CD" w:rsidP="00386738">
      <w:pPr>
        <w:spacing w:after="0" w:line="240" w:lineRule="auto"/>
        <w:rPr>
          <w:rFonts w:eastAsia="Times New Roman" w:cstheme="minorHAnsi"/>
          <w:sz w:val="24"/>
          <w:szCs w:val="24"/>
        </w:rPr>
      </w:pPr>
      <w:r w:rsidRPr="009256CD">
        <w:rPr>
          <w:rFonts w:eastAsia="Times New Roman" w:cstheme="minorHAnsi"/>
          <w:b/>
          <w:sz w:val="24"/>
          <w:szCs w:val="24"/>
        </w:rPr>
        <w:t>Comb Honey Champion –</w:t>
      </w:r>
      <w:r>
        <w:rPr>
          <w:rFonts w:eastAsia="Times New Roman" w:cstheme="minorHAnsi"/>
          <w:sz w:val="24"/>
          <w:szCs w:val="24"/>
        </w:rPr>
        <w:t xml:space="preserve"> Awarded to the exhibitor with the highest annual point total from all </w:t>
      </w:r>
    </w:p>
    <w:p w14:paraId="4BD1AAFA" w14:textId="398757BF" w:rsidR="009256CD" w:rsidRDefault="009256CD" w:rsidP="00725B1A">
      <w:pPr>
        <w:spacing w:after="0" w:line="240" w:lineRule="auto"/>
        <w:ind w:firstLine="720"/>
        <w:rPr>
          <w:rFonts w:eastAsia="Times New Roman" w:cstheme="minorHAnsi"/>
          <w:sz w:val="24"/>
          <w:szCs w:val="24"/>
        </w:rPr>
      </w:pPr>
      <w:proofErr w:type="gramStart"/>
      <w:r>
        <w:rPr>
          <w:rFonts w:eastAsia="Times New Roman" w:cstheme="minorHAnsi"/>
          <w:sz w:val="24"/>
          <w:szCs w:val="24"/>
        </w:rPr>
        <w:t>classes</w:t>
      </w:r>
      <w:proofErr w:type="gramEnd"/>
      <w:r>
        <w:rPr>
          <w:rFonts w:eastAsia="Times New Roman" w:cstheme="minorHAnsi"/>
          <w:sz w:val="24"/>
          <w:szCs w:val="24"/>
        </w:rPr>
        <w:t xml:space="preserve"> falling under the classification of comb honey.</w:t>
      </w:r>
    </w:p>
    <w:p w14:paraId="183E0073" w14:textId="77777777" w:rsidR="00725B1A" w:rsidRDefault="009256CD" w:rsidP="00386738">
      <w:pPr>
        <w:spacing w:after="0" w:line="240" w:lineRule="auto"/>
        <w:rPr>
          <w:rFonts w:eastAsia="Times New Roman" w:cstheme="minorHAnsi"/>
          <w:sz w:val="24"/>
          <w:szCs w:val="24"/>
        </w:rPr>
      </w:pPr>
      <w:r w:rsidRPr="009256CD">
        <w:rPr>
          <w:rFonts w:eastAsia="Times New Roman" w:cstheme="minorHAnsi"/>
          <w:b/>
          <w:sz w:val="24"/>
          <w:szCs w:val="24"/>
        </w:rPr>
        <w:t>Beeswax Champion –</w:t>
      </w:r>
      <w:r>
        <w:rPr>
          <w:rFonts w:eastAsia="Times New Roman" w:cstheme="minorHAnsi"/>
          <w:sz w:val="24"/>
          <w:szCs w:val="24"/>
        </w:rPr>
        <w:t xml:space="preserve"> Awarded to the exhibitor with the highest annual point total from all </w:t>
      </w:r>
    </w:p>
    <w:p w14:paraId="1F2320F1" w14:textId="1DA3F45A" w:rsidR="009256CD" w:rsidRDefault="009256CD" w:rsidP="00725B1A">
      <w:pPr>
        <w:spacing w:after="0" w:line="240" w:lineRule="auto"/>
        <w:ind w:firstLine="720"/>
        <w:rPr>
          <w:rFonts w:eastAsia="Times New Roman" w:cstheme="minorHAnsi"/>
          <w:sz w:val="24"/>
          <w:szCs w:val="24"/>
        </w:rPr>
      </w:pPr>
      <w:proofErr w:type="gramStart"/>
      <w:r>
        <w:rPr>
          <w:rFonts w:eastAsia="Times New Roman" w:cstheme="minorHAnsi"/>
          <w:sz w:val="24"/>
          <w:szCs w:val="24"/>
        </w:rPr>
        <w:t>classes</w:t>
      </w:r>
      <w:proofErr w:type="gramEnd"/>
      <w:r>
        <w:rPr>
          <w:rFonts w:eastAsia="Times New Roman" w:cstheme="minorHAnsi"/>
          <w:sz w:val="24"/>
          <w:szCs w:val="24"/>
        </w:rPr>
        <w:t xml:space="preserve"> falling under the classification of beeswax and candles.</w:t>
      </w:r>
    </w:p>
    <w:p w14:paraId="35E1D97E" w14:textId="77777777" w:rsidR="00725B1A" w:rsidRDefault="009256CD" w:rsidP="00386738">
      <w:pPr>
        <w:spacing w:after="0" w:line="240" w:lineRule="auto"/>
        <w:rPr>
          <w:rFonts w:eastAsia="Times New Roman" w:cstheme="minorHAnsi"/>
          <w:sz w:val="24"/>
          <w:szCs w:val="24"/>
        </w:rPr>
      </w:pPr>
      <w:r w:rsidRPr="009256CD">
        <w:rPr>
          <w:rFonts w:eastAsia="Times New Roman" w:cstheme="minorHAnsi"/>
          <w:b/>
          <w:sz w:val="24"/>
          <w:szCs w:val="24"/>
        </w:rPr>
        <w:t>Artisan Champion –</w:t>
      </w:r>
      <w:r>
        <w:rPr>
          <w:rFonts w:eastAsia="Times New Roman" w:cstheme="minorHAnsi"/>
          <w:sz w:val="24"/>
          <w:szCs w:val="24"/>
        </w:rPr>
        <w:t xml:space="preserve"> Awarded to the exhibitor with the highest annual point total from all </w:t>
      </w:r>
    </w:p>
    <w:p w14:paraId="3C0B4364" w14:textId="3461847A" w:rsidR="009256CD" w:rsidRDefault="009256CD" w:rsidP="00725B1A">
      <w:pPr>
        <w:spacing w:after="0" w:line="240" w:lineRule="auto"/>
        <w:ind w:firstLine="720"/>
        <w:rPr>
          <w:rFonts w:eastAsia="Times New Roman" w:cstheme="minorHAnsi"/>
          <w:sz w:val="24"/>
          <w:szCs w:val="24"/>
        </w:rPr>
      </w:pPr>
      <w:proofErr w:type="gramStart"/>
      <w:r>
        <w:rPr>
          <w:rFonts w:eastAsia="Times New Roman" w:cstheme="minorHAnsi"/>
          <w:sz w:val="24"/>
          <w:szCs w:val="24"/>
        </w:rPr>
        <w:t>classes</w:t>
      </w:r>
      <w:proofErr w:type="gramEnd"/>
      <w:r>
        <w:rPr>
          <w:rFonts w:eastAsia="Times New Roman" w:cstheme="minorHAnsi"/>
          <w:sz w:val="24"/>
          <w:szCs w:val="24"/>
        </w:rPr>
        <w:t xml:space="preserve"> falling under the classification of </w:t>
      </w:r>
      <w:r w:rsidR="00725B1A">
        <w:rPr>
          <w:rFonts w:eastAsia="Times New Roman" w:cstheme="minorHAnsi"/>
          <w:sz w:val="24"/>
          <w:szCs w:val="24"/>
        </w:rPr>
        <w:t>arts and c</w:t>
      </w:r>
      <w:r>
        <w:rPr>
          <w:rFonts w:eastAsia="Times New Roman" w:cstheme="minorHAnsi"/>
          <w:sz w:val="24"/>
          <w:szCs w:val="24"/>
        </w:rPr>
        <w:t>rafts.</w:t>
      </w:r>
    </w:p>
    <w:p w14:paraId="1C23FDA9" w14:textId="77777777" w:rsidR="00725B1A" w:rsidRDefault="009256CD" w:rsidP="00386738">
      <w:pPr>
        <w:spacing w:after="0" w:line="240" w:lineRule="auto"/>
        <w:rPr>
          <w:rFonts w:eastAsia="Times New Roman" w:cstheme="minorHAnsi"/>
          <w:sz w:val="24"/>
          <w:szCs w:val="24"/>
        </w:rPr>
      </w:pPr>
      <w:r w:rsidRPr="009256CD">
        <w:rPr>
          <w:rFonts w:eastAsia="Times New Roman" w:cstheme="minorHAnsi"/>
          <w:b/>
          <w:sz w:val="24"/>
          <w:szCs w:val="24"/>
        </w:rPr>
        <w:t>Food &amp; Beverage Champion –</w:t>
      </w:r>
      <w:r>
        <w:rPr>
          <w:rFonts w:eastAsia="Times New Roman" w:cstheme="minorHAnsi"/>
          <w:sz w:val="24"/>
          <w:szCs w:val="24"/>
        </w:rPr>
        <w:t xml:space="preserve"> Awarded to the exhibitor with the highest annual point total </w:t>
      </w:r>
    </w:p>
    <w:p w14:paraId="2CCA3483" w14:textId="2BC6FEDC" w:rsidR="009256CD" w:rsidRDefault="009256CD" w:rsidP="00725B1A">
      <w:pPr>
        <w:spacing w:after="0" w:line="240" w:lineRule="auto"/>
        <w:ind w:firstLine="720"/>
        <w:rPr>
          <w:rFonts w:eastAsia="Times New Roman" w:cstheme="minorHAnsi"/>
          <w:sz w:val="24"/>
          <w:szCs w:val="24"/>
        </w:rPr>
      </w:pPr>
      <w:proofErr w:type="gramStart"/>
      <w:r>
        <w:rPr>
          <w:rFonts w:eastAsia="Times New Roman" w:cstheme="minorHAnsi"/>
          <w:sz w:val="24"/>
          <w:szCs w:val="24"/>
        </w:rPr>
        <w:t>from</w:t>
      </w:r>
      <w:proofErr w:type="gramEnd"/>
      <w:r>
        <w:rPr>
          <w:rFonts w:eastAsia="Times New Roman" w:cstheme="minorHAnsi"/>
          <w:sz w:val="24"/>
          <w:szCs w:val="24"/>
        </w:rPr>
        <w:t xml:space="preserve"> all classes falling under the classification of </w:t>
      </w:r>
      <w:r w:rsidR="00725B1A">
        <w:rPr>
          <w:rFonts w:eastAsia="Times New Roman" w:cstheme="minorHAnsi"/>
          <w:sz w:val="24"/>
          <w:szCs w:val="24"/>
        </w:rPr>
        <w:t>food &amp; beverages</w:t>
      </w:r>
      <w:r>
        <w:rPr>
          <w:rFonts w:eastAsia="Times New Roman" w:cstheme="minorHAnsi"/>
          <w:sz w:val="24"/>
          <w:szCs w:val="24"/>
        </w:rPr>
        <w:t>.</w:t>
      </w:r>
    </w:p>
    <w:p w14:paraId="0C2BF5D2" w14:textId="77777777" w:rsidR="00725B1A" w:rsidRDefault="009256CD" w:rsidP="009256CD">
      <w:pPr>
        <w:spacing w:after="0" w:line="240" w:lineRule="auto"/>
        <w:rPr>
          <w:rFonts w:eastAsia="Times New Roman" w:cstheme="minorHAnsi"/>
          <w:sz w:val="24"/>
          <w:szCs w:val="24"/>
        </w:rPr>
      </w:pPr>
      <w:r w:rsidRPr="009256CD">
        <w:rPr>
          <w:rFonts w:eastAsia="Times New Roman" w:cstheme="minorHAnsi"/>
          <w:b/>
          <w:sz w:val="24"/>
          <w:szCs w:val="24"/>
        </w:rPr>
        <w:t>Grand Champion –</w:t>
      </w:r>
      <w:r>
        <w:rPr>
          <w:rFonts w:eastAsia="Times New Roman" w:cstheme="minorHAnsi"/>
          <w:sz w:val="24"/>
          <w:szCs w:val="24"/>
        </w:rPr>
        <w:t xml:space="preserve"> Awarded to the exhibitor with the highest annual point total from all</w:t>
      </w:r>
      <w:r w:rsidR="00725B1A">
        <w:rPr>
          <w:rFonts w:eastAsia="Times New Roman" w:cstheme="minorHAnsi"/>
          <w:sz w:val="24"/>
          <w:szCs w:val="24"/>
        </w:rPr>
        <w:t xml:space="preserve"> </w:t>
      </w:r>
    </w:p>
    <w:p w14:paraId="244FA94F" w14:textId="0D82401A" w:rsidR="009256CD" w:rsidRDefault="00725B1A" w:rsidP="00725B1A">
      <w:pPr>
        <w:spacing w:after="0" w:line="240" w:lineRule="auto"/>
        <w:ind w:firstLine="720"/>
        <w:rPr>
          <w:rFonts w:eastAsia="Times New Roman" w:cstheme="minorHAnsi"/>
          <w:sz w:val="24"/>
          <w:szCs w:val="24"/>
        </w:rPr>
      </w:pPr>
      <w:proofErr w:type="gramStart"/>
      <w:r>
        <w:rPr>
          <w:rFonts w:eastAsia="Times New Roman" w:cstheme="minorHAnsi"/>
          <w:sz w:val="24"/>
          <w:szCs w:val="24"/>
        </w:rPr>
        <w:t>classes</w:t>
      </w:r>
      <w:proofErr w:type="gramEnd"/>
      <w:r w:rsidR="009256CD">
        <w:rPr>
          <w:rFonts w:eastAsia="Times New Roman" w:cstheme="minorHAnsi"/>
          <w:sz w:val="24"/>
          <w:szCs w:val="24"/>
        </w:rPr>
        <w:t>.</w:t>
      </w:r>
    </w:p>
    <w:p w14:paraId="644D5756" w14:textId="77777777" w:rsidR="009256CD" w:rsidRDefault="009256CD" w:rsidP="00386738">
      <w:pPr>
        <w:spacing w:after="0" w:line="240" w:lineRule="auto"/>
        <w:rPr>
          <w:rFonts w:eastAsia="Times New Roman" w:cstheme="minorHAnsi"/>
          <w:sz w:val="24"/>
          <w:szCs w:val="24"/>
        </w:rPr>
      </w:pPr>
    </w:p>
    <w:p w14:paraId="6588DA5B" w14:textId="2ADF5111" w:rsidR="0083427F" w:rsidRPr="0083427F" w:rsidRDefault="00D65853" w:rsidP="00386738">
      <w:pPr>
        <w:spacing w:after="0" w:line="240" w:lineRule="auto"/>
        <w:rPr>
          <w:rFonts w:eastAsia="Times New Roman" w:cstheme="minorHAnsi"/>
          <w:b/>
          <w:bCs/>
          <w:sz w:val="24"/>
          <w:szCs w:val="24"/>
        </w:rPr>
      </w:pPr>
      <w:r w:rsidRPr="0083427F">
        <w:rPr>
          <w:rFonts w:eastAsia="Times New Roman" w:cstheme="minorHAnsi"/>
          <w:b/>
          <w:bCs/>
          <w:sz w:val="24"/>
          <w:szCs w:val="24"/>
        </w:rPr>
        <w:t>DEFINITIONS</w:t>
      </w:r>
      <w:r w:rsidR="0083427F" w:rsidRPr="0083427F">
        <w:rPr>
          <w:rFonts w:eastAsia="Times New Roman" w:cstheme="minorHAnsi"/>
          <w:b/>
          <w:bCs/>
          <w:sz w:val="24"/>
          <w:szCs w:val="24"/>
        </w:rPr>
        <w:t>:</w:t>
      </w:r>
    </w:p>
    <w:p w14:paraId="0C44A846" w14:textId="6CE180C5" w:rsidR="00EB2EDF" w:rsidRDefault="00EB2EDF" w:rsidP="00EB2EDF">
      <w:pPr>
        <w:spacing w:after="0" w:line="240" w:lineRule="auto"/>
        <w:rPr>
          <w:rFonts w:eastAsia="Times New Roman" w:cstheme="minorHAnsi"/>
          <w:bCs/>
          <w:sz w:val="24"/>
          <w:szCs w:val="24"/>
        </w:rPr>
      </w:pPr>
      <w:r>
        <w:rPr>
          <w:rFonts w:eastAsia="Times New Roman" w:cstheme="minorHAnsi"/>
          <w:b/>
          <w:bCs/>
          <w:sz w:val="24"/>
          <w:szCs w:val="24"/>
        </w:rPr>
        <w:t xml:space="preserve">Artisan </w:t>
      </w:r>
      <w:r w:rsidR="00CE18EC">
        <w:rPr>
          <w:rFonts w:eastAsia="Times New Roman" w:cstheme="minorHAnsi"/>
          <w:b/>
          <w:bCs/>
          <w:sz w:val="24"/>
          <w:szCs w:val="24"/>
        </w:rPr>
        <w:t xml:space="preserve">Classes </w:t>
      </w:r>
      <w:r>
        <w:rPr>
          <w:rFonts w:eastAsia="Times New Roman" w:cstheme="minorHAnsi"/>
          <w:b/>
          <w:bCs/>
          <w:sz w:val="24"/>
          <w:szCs w:val="24"/>
        </w:rPr>
        <w:t xml:space="preserve">– </w:t>
      </w:r>
      <w:r>
        <w:rPr>
          <w:rFonts w:eastAsia="Times New Roman" w:cstheme="minorHAnsi"/>
          <w:bCs/>
          <w:sz w:val="24"/>
          <w:szCs w:val="24"/>
        </w:rPr>
        <w:t xml:space="preserve">Any of the various exhibition classes commonly found in Welsh Honey Shows </w:t>
      </w:r>
    </w:p>
    <w:p w14:paraId="5EC9C1AD" w14:textId="77777777" w:rsidR="00EB2EDF" w:rsidRDefault="00EB2EDF" w:rsidP="00EB2EDF">
      <w:pPr>
        <w:spacing w:after="0" w:line="240" w:lineRule="auto"/>
        <w:ind w:firstLine="720"/>
        <w:rPr>
          <w:rFonts w:eastAsia="Times New Roman" w:cstheme="minorHAnsi"/>
          <w:bCs/>
          <w:sz w:val="24"/>
          <w:szCs w:val="24"/>
        </w:rPr>
      </w:pPr>
      <w:proofErr w:type="gramStart"/>
      <w:r>
        <w:rPr>
          <w:rFonts w:eastAsia="Times New Roman" w:cstheme="minorHAnsi"/>
          <w:bCs/>
          <w:sz w:val="24"/>
          <w:szCs w:val="24"/>
        </w:rPr>
        <w:t>including</w:t>
      </w:r>
      <w:proofErr w:type="gramEnd"/>
      <w:r>
        <w:rPr>
          <w:rFonts w:eastAsia="Times New Roman" w:cstheme="minorHAnsi"/>
          <w:bCs/>
          <w:sz w:val="24"/>
          <w:szCs w:val="24"/>
        </w:rPr>
        <w:t xml:space="preserve"> (but not necessarily limited to): arts; crafts; poetry; notions, potions &amp; lotions; </w:t>
      </w:r>
    </w:p>
    <w:p w14:paraId="7DB81D7C" w14:textId="77777777" w:rsidR="00CE18EC" w:rsidRDefault="00EB2EDF" w:rsidP="00EB2EDF">
      <w:pPr>
        <w:spacing w:after="0" w:line="240" w:lineRule="auto"/>
        <w:ind w:firstLine="720"/>
        <w:rPr>
          <w:rFonts w:eastAsia="Times New Roman" w:cstheme="minorHAnsi"/>
          <w:bCs/>
          <w:sz w:val="24"/>
          <w:szCs w:val="24"/>
        </w:rPr>
      </w:pPr>
      <w:proofErr w:type="gramStart"/>
      <w:r>
        <w:rPr>
          <w:rFonts w:eastAsia="Times New Roman" w:cstheme="minorHAnsi"/>
          <w:bCs/>
          <w:sz w:val="24"/>
          <w:szCs w:val="24"/>
        </w:rPr>
        <w:t>household</w:t>
      </w:r>
      <w:proofErr w:type="gramEnd"/>
      <w:r>
        <w:rPr>
          <w:rFonts w:eastAsia="Times New Roman" w:cstheme="minorHAnsi"/>
          <w:bCs/>
          <w:sz w:val="24"/>
          <w:szCs w:val="24"/>
        </w:rPr>
        <w:t xml:space="preserve"> products; health and beauty products; photography; gadgets</w:t>
      </w:r>
      <w:r w:rsidR="00CE18EC">
        <w:rPr>
          <w:rFonts w:eastAsia="Times New Roman" w:cstheme="minorHAnsi"/>
          <w:bCs/>
          <w:sz w:val="24"/>
          <w:szCs w:val="24"/>
        </w:rPr>
        <w:t xml:space="preserve">; and/or similar </w:t>
      </w:r>
    </w:p>
    <w:p w14:paraId="0FAE76CF" w14:textId="1B50267E" w:rsidR="00EB2EDF" w:rsidRPr="00EB2EDF" w:rsidRDefault="00CE18EC" w:rsidP="00EB2EDF">
      <w:pPr>
        <w:spacing w:after="0" w:line="240" w:lineRule="auto"/>
        <w:ind w:firstLine="720"/>
        <w:rPr>
          <w:rFonts w:eastAsia="Times New Roman" w:cstheme="minorHAnsi"/>
          <w:bCs/>
          <w:sz w:val="24"/>
          <w:szCs w:val="24"/>
        </w:rPr>
      </w:pPr>
      <w:proofErr w:type="gramStart"/>
      <w:r>
        <w:rPr>
          <w:rFonts w:eastAsia="Times New Roman" w:cstheme="minorHAnsi"/>
          <w:bCs/>
          <w:sz w:val="24"/>
          <w:szCs w:val="24"/>
        </w:rPr>
        <w:t>classes</w:t>
      </w:r>
      <w:proofErr w:type="gramEnd"/>
      <w:r>
        <w:rPr>
          <w:rFonts w:eastAsia="Times New Roman" w:cstheme="minorHAnsi"/>
          <w:bCs/>
          <w:sz w:val="24"/>
          <w:szCs w:val="24"/>
        </w:rPr>
        <w:t>.</w:t>
      </w:r>
    </w:p>
    <w:p w14:paraId="3FCE4C98" w14:textId="3B069675" w:rsidR="00B66DD0" w:rsidRDefault="00B66DD0" w:rsidP="00B66DD0">
      <w:pPr>
        <w:spacing w:after="0" w:line="240" w:lineRule="auto"/>
        <w:rPr>
          <w:rFonts w:eastAsia="Times New Roman" w:cstheme="minorHAnsi"/>
          <w:sz w:val="24"/>
          <w:szCs w:val="24"/>
        </w:rPr>
      </w:pPr>
      <w:r w:rsidRPr="0083427F">
        <w:rPr>
          <w:rFonts w:eastAsia="Times New Roman" w:cstheme="minorHAnsi"/>
          <w:b/>
          <w:bCs/>
          <w:sz w:val="24"/>
          <w:szCs w:val="24"/>
        </w:rPr>
        <w:t>Auditor</w:t>
      </w:r>
      <w:r>
        <w:rPr>
          <w:rFonts w:eastAsia="Times New Roman" w:cstheme="minorHAnsi"/>
          <w:sz w:val="24"/>
          <w:szCs w:val="24"/>
        </w:rPr>
        <w:t xml:space="preserve"> – Any person appointed to verify, tally, and certify the entries in the WH</w:t>
      </w:r>
      <w:r w:rsidR="00C12B03">
        <w:rPr>
          <w:rFonts w:eastAsia="Times New Roman" w:cstheme="minorHAnsi"/>
          <w:sz w:val="24"/>
          <w:szCs w:val="24"/>
        </w:rPr>
        <w:t>H</w:t>
      </w:r>
      <w:r>
        <w:rPr>
          <w:rFonts w:eastAsia="Times New Roman" w:cstheme="minorHAnsi"/>
          <w:sz w:val="24"/>
          <w:szCs w:val="24"/>
        </w:rPr>
        <w:t>CC.</w:t>
      </w:r>
    </w:p>
    <w:p w14:paraId="6D519BBD" w14:textId="77777777" w:rsidR="00CE18EC" w:rsidRDefault="00EB2EDF" w:rsidP="00CE18EC">
      <w:pPr>
        <w:spacing w:after="0" w:line="240" w:lineRule="auto"/>
        <w:rPr>
          <w:rFonts w:eastAsia="Times New Roman" w:cstheme="minorHAnsi"/>
          <w:bCs/>
          <w:sz w:val="24"/>
          <w:szCs w:val="24"/>
        </w:rPr>
      </w:pPr>
      <w:r>
        <w:rPr>
          <w:rFonts w:eastAsia="Times New Roman" w:cstheme="minorHAnsi"/>
          <w:b/>
          <w:bCs/>
          <w:sz w:val="24"/>
          <w:szCs w:val="24"/>
        </w:rPr>
        <w:t xml:space="preserve">Beeswax </w:t>
      </w:r>
      <w:r w:rsidR="00CE18EC">
        <w:rPr>
          <w:rFonts w:eastAsia="Times New Roman" w:cstheme="minorHAnsi"/>
          <w:b/>
          <w:bCs/>
          <w:sz w:val="24"/>
          <w:szCs w:val="24"/>
        </w:rPr>
        <w:t xml:space="preserve">Classes </w:t>
      </w:r>
      <w:r>
        <w:rPr>
          <w:rFonts w:eastAsia="Times New Roman" w:cstheme="minorHAnsi"/>
          <w:b/>
          <w:bCs/>
          <w:sz w:val="24"/>
          <w:szCs w:val="24"/>
        </w:rPr>
        <w:t xml:space="preserve">– </w:t>
      </w:r>
      <w:r>
        <w:rPr>
          <w:rFonts w:eastAsia="Times New Roman" w:cstheme="minorHAnsi"/>
          <w:bCs/>
          <w:sz w:val="24"/>
          <w:szCs w:val="24"/>
        </w:rPr>
        <w:t xml:space="preserve">Any of the various exhibition classes commonly found in Welsh Honey </w:t>
      </w:r>
    </w:p>
    <w:p w14:paraId="6CAC564B" w14:textId="77777777" w:rsidR="00CE18EC" w:rsidRDefault="00EB2EDF" w:rsidP="00EB2EDF">
      <w:pPr>
        <w:spacing w:after="0" w:line="240" w:lineRule="auto"/>
        <w:ind w:firstLine="720"/>
        <w:rPr>
          <w:rFonts w:eastAsia="Times New Roman" w:cstheme="minorHAnsi"/>
          <w:bCs/>
          <w:sz w:val="24"/>
          <w:szCs w:val="24"/>
        </w:rPr>
      </w:pPr>
      <w:r>
        <w:rPr>
          <w:rFonts w:eastAsia="Times New Roman" w:cstheme="minorHAnsi"/>
          <w:bCs/>
          <w:sz w:val="24"/>
          <w:szCs w:val="24"/>
        </w:rPr>
        <w:t xml:space="preserve">Shows including (but not necessarily limited to): beeswax blocks; beeswax bars; </w:t>
      </w:r>
    </w:p>
    <w:p w14:paraId="77AF3C78" w14:textId="2A777F1F" w:rsidR="00EB2EDF" w:rsidRPr="00EB2EDF" w:rsidRDefault="00EB2EDF" w:rsidP="00CE18EC">
      <w:pPr>
        <w:spacing w:after="0" w:line="240" w:lineRule="auto"/>
        <w:ind w:left="720"/>
        <w:rPr>
          <w:rFonts w:eastAsia="Times New Roman" w:cstheme="minorHAnsi"/>
          <w:bCs/>
          <w:sz w:val="24"/>
          <w:szCs w:val="24"/>
        </w:rPr>
      </w:pPr>
      <w:proofErr w:type="gramStart"/>
      <w:r>
        <w:rPr>
          <w:rFonts w:eastAsia="Times New Roman" w:cstheme="minorHAnsi"/>
          <w:bCs/>
          <w:sz w:val="24"/>
          <w:szCs w:val="24"/>
        </w:rPr>
        <w:t>beeswax</w:t>
      </w:r>
      <w:proofErr w:type="gramEnd"/>
      <w:r>
        <w:rPr>
          <w:rFonts w:eastAsia="Times New Roman" w:cstheme="minorHAnsi"/>
          <w:bCs/>
          <w:sz w:val="24"/>
          <w:szCs w:val="24"/>
        </w:rPr>
        <w:t xml:space="preserve"> flowers; beeswax sculptures; beeswax carvings; and/or any beeswax candle classes.</w:t>
      </w:r>
    </w:p>
    <w:p w14:paraId="4858D6C8" w14:textId="77777777" w:rsidR="00CE18EC" w:rsidRDefault="00EB2EDF" w:rsidP="00CE18EC">
      <w:pPr>
        <w:spacing w:after="0" w:line="240" w:lineRule="auto"/>
        <w:rPr>
          <w:rFonts w:eastAsia="Times New Roman" w:cstheme="minorHAnsi"/>
          <w:bCs/>
          <w:sz w:val="24"/>
          <w:szCs w:val="24"/>
        </w:rPr>
      </w:pPr>
      <w:r>
        <w:rPr>
          <w:rFonts w:eastAsia="Times New Roman" w:cstheme="minorHAnsi"/>
          <w:b/>
          <w:bCs/>
          <w:sz w:val="24"/>
          <w:szCs w:val="24"/>
        </w:rPr>
        <w:t xml:space="preserve">Comb Honey </w:t>
      </w:r>
      <w:r w:rsidR="00CE18EC">
        <w:rPr>
          <w:rFonts w:eastAsia="Times New Roman" w:cstheme="minorHAnsi"/>
          <w:b/>
          <w:bCs/>
          <w:sz w:val="24"/>
          <w:szCs w:val="24"/>
        </w:rPr>
        <w:t xml:space="preserve">Classes </w:t>
      </w:r>
      <w:r>
        <w:rPr>
          <w:rFonts w:eastAsia="Times New Roman" w:cstheme="minorHAnsi"/>
          <w:b/>
          <w:bCs/>
          <w:sz w:val="24"/>
          <w:szCs w:val="24"/>
        </w:rPr>
        <w:t xml:space="preserve">– </w:t>
      </w:r>
      <w:r>
        <w:rPr>
          <w:rFonts w:eastAsia="Times New Roman" w:cstheme="minorHAnsi"/>
          <w:bCs/>
          <w:sz w:val="24"/>
          <w:szCs w:val="24"/>
        </w:rPr>
        <w:t xml:space="preserve">Any of the various exhibition classes commonly found in Welsh Honey </w:t>
      </w:r>
    </w:p>
    <w:p w14:paraId="3B834E0C" w14:textId="77777777" w:rsidR="00CE18EC" w:rsidRDefault="00EB2EDF" w:rsidP="00CE18EC">
      <w:pPr>
        <w:spacing w:after="0" w:line="240" w:lineRule="auto"/>
        <w:ind w:firstLine="720"/>
        <w:rPr>
          <w:rFonts w:eastAsia="Times New Roman" w:cstheme="minorHAnsi"/>
          <w:bCs/>
          <w:sz w:val="24"/>
          <w:szCs w:val="24"/>
        </w:rPr>
      </w:pPr>
      <w:r>
        <w:rPr>
          <w:rFonts w:eastAsia="Times New Roman" w:cstheme="minorHAnsi"/>
          <w:bCs/>
          <w:sz w:val="24"/>
          <w:szCs w:val="24"/>
        </w:rPr>
        <w:t xml:space="preserve">Shows including (but not necessarily limited to): chunk; section; cut comb; and/or full </w:t>
      </w:r>
    </w:p>
    <w:p w14:paraId="161EDA00" w14:textId="3755E413" w:rsidR="00EB2EDF" w:rsidRPr="00EB2EDF" w:rsidRDefault="00EB2EDF" w:rsidP="00CE18EC">
      <w:pPr>
        <w:spacing w:after="0" w:line="240" w:lineRule="auto"/>
        <w:ind w:firstLine="720"/>
        <w:rPr>
          <w:rFonts w:eastAsia="Times New Roman" w:cstheme="minorHAnsi"/>
          <w:bCs/>
          <w:sz w:val="24"/>
          <w:szCs w:val="24"/>
        </w:rPr>
      </w:pPr>
      <w:proofErr w:type="gramStart"/>
      <w:r>
        <w:rPr>
          <w:rFonts w:eastAsia="Times New Roman" w:cstheme="minorHAnsi"/>
          <w:bCs/>
          <w:sz w:val="24"/>
          <w:szCs w:val="24"/>
        </w:rPr>
        <w:t>frame</w:t>
      </w:r>
      <w:proofErr w:type="gramEnd"/>
      <w:r>
        <w:rPr>
          <w:rFonts w:eastAsia="Times New Roman" w:cstheme="minorHAnsi"/>
          <w:bCs/>
          <w:sz w:val="24"/>
          <w:szCs w:val="24"/>
        </w:rPr>
        <w:t xml:space="preserve"> classes.</w:t>
      </w:r>
    </w:p>
    <w:p w14:paraId="5926D93B" w14:textId="60A97472" w:rsidR="00C12B03" w:rsidRDefault="00B66DD0" w:rsidP="00B66DD0">
      <w:pPr>
        <w:spacing w:after="0" w:line="240" w:lineRule="auto"/>
        <w:rPr>
          <w:rFonts w:eastAsia="Times New Roman" w:cstheme="minorHAnsi"/>
          <w:sz w:val="24"/>
          <w:szCs w:val="24"/>
        </w:rPr>
      </w:pPr>
      <w:r w:rsidRPr="0083427F">
        <w:rPr>
          <w:rFonts w:eastAsia="Times New Roman" w:cstheme="minorHAnsi"/>
          <w:b/>
          <w:bCs/>
          <w:sz w:val="24"/>
          <w:szCs w:val="24"/>
        </w:rPr>
        <w:lastRenderedPageBreak/>
        <w:t>Cup Committee</w:t>
      </w:r>
      <w:r>
        <w:rPr>
          <w:rFonts w:eastAsia="Times New Roman" w:cstheme="minorHAnsi"/>
          <w:sz w:val="24"/>
          <w:szCs w:val="24"/>
        </w:rPr>
        <w:t xml:space="preserve"> – The committee responsible for organizing and putting on the WH</w:t>
      </w:r>
      <w:r w:rsidR="00C12B03">
        <w:rPr>
          <w:rFonts w:eastAsia="Times New Roman" w:cstheme="minorHAnsi"/>
          <w:sz w:val="24"/>
          <w:szCs w:val="24"/>
        </w:rPr>
        <w:t>H</w:t>
      </w:r>
      <w:r>
        <w:rPr>
          <w:rFonts w:eastAsia="Times New Roman" w:cstheme="minorHAnsi"/>
          <w:sz w:val="24"/>
          <w:szCs w:val="24"/>
        </w:rPr>
        <w:t xml:space="preserve">CC </w:t>
      </w:r>
      <w:r w:rsidR="00C12B03">
        <w:rPr>
          <w:rFonts w:eastAsia="Times New Roman" w:cstheme="minorHAnsi"/>
          <w:sz w:val="24"/>
          <w:szCs w:val="24"/>
        </w:rPr>
        <w:t>event</w:t>
      </w:r>
    </w:p>
    <w:p w14:paraId="77F52AE5" w14:textId="721216EE" w:rsidR="00B66DD0" w:rsidRDefault="00C12B03" w:rsidP="00386738">
      <w:pPr>
        <w:spacing w:after="0" w:line="240" w:lineRule="auto"/>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tab/>
      </w:r>
      <w:proofErr w:type="gramStart"/>
      <w:r w:rsidR="00B66DD0">
        <w:rPr>
          <w:rFonts w:eastAsia="Times New Roman" w:cstheme="minorHAnsi"/>
          <w:sz w:val="24"/>
          <w:szCs w:val="24"/>
        </w:rPr>
        <w:t>at</w:t>
      </w:r>
      <w:proofErr w:type="gramEnd"/>
      <w:r w:rsidR="00B66DD0">
        <w:rPr>
          <w:rFonts w:eastAsia="Times New Roman" w:cstheme="minorHAnsi"/>
          <w:sz w:val="24"/>
          <w:szCs w:val="24"/>
        </w:rPr>
        <w:t xml:space="preserve"> the HONEY Convention.  The committee selects and recruits all the officials and </w:t>
      </w:r>
    </w:p>
    <w:p w14:paraId="17029F66" w14:textId="6C851ADC" w:rsidR="0083427F" w:rsidRPr="00B66DD0" w:rsidRDefault="00B66DD0" w:rsidP="00386738">
      <w:pPr>
        <w:spacing w:after="0" w:line="240" w:lineRule="auto"/>
        <w:rPr>
          <w:rFonts w:eastAsia="Times New Roman" w:cstheme="minorHAnsi"/>
          <w:sz w:val="24"/>
          <w:szCs w:val="24"/>
        </w:rPr>
      </w:pPr>
      <w:r>
        <w:rPr>
          <w:rFonts w:eastAsia="Times New Roman" w:cstheme="minorHAnsi"/>
          <w:sz w:val="24"/>
          <w:szCs w:val="24"/>
        </w:rPr>
        <w:tab/>
      </w:r>
      <w:proofErr w:type="gramStart"/>
      <w:r>
        <w:rPr>
          <w:rFonts w:eastAsia="Times New Roman" w:cstheme="minorHAnsi"/>
          <w:sz w:val="24"/>
          <w:szCs w:val="24"/>
        </w:rPr>
        <w:t>personnel</w:t>
      </w:r>
      <w:proofErr w:type="gramEnd"/>
      <w:r>
        <w:rPr>
          <w:rFonts w:eastAsia="Times New Roman" w:cstheme="minorHAnsi"/>
          <w:sz w:val="24"/>
          <w:szCs w:val="24"/>
        </w:rPr>
        <w:t xml:space="preserve"> necessary to carry out the W</w:t>
      </w:r>
      <w:r w:rsidR="00C12B03">
        <w:rPr>
          <w:rFonts w:eastAsia="Times New Roman" w:cstheme="minorHAnsi"/>
          <w:sz w:val="24"/>
          <w:szCs w:val="24"/>
        </w:rPr>
        <w:t>H</w:t>
      </w:r>
      <w:r>
        <w:rPr>
          <w:rFonts w:eastAsia="Times New Roman" w:cstheme="minorHAnsi"/>
          <w:sz w:val="24"/>
          <w:szCs w:val="24"/>
        </w:rPr>
        <w:t>HCC.</w:t>
      </w:r>
    </w:p>
    <w:p w14:paraId="15E080FF" w14:textId="06A46A0D" w:rsidR="0083427F" w:rsidRDefault="0083427F" w:rsidP="00386738">
      <w:pPr>
        <w:spacing w:after="0" w:line="240" w:lineRule="auto"/>
        <w:rPr>
          <w:rFonts w:eastAsia="Times New Roman" w:cstheme="minorHAnsi"/>
          <w:sz w:val="24"/>
          <w:szCs w:val="24"/>
        </w:rPr>
      </w:pPr>
      <w:r w:rsidRPr="0083427F">
        <w:rPr>
          <w:rFonts w:eastAsia="Times New Roman" w:cstheme="minorHAnsi"/>
          <w:b/>
          <w:bCs/>
          <w:sz w:val="24"/>
          <w:szCs w:val="24"/>
        </w:rPr>
        <w:t>Exhibitor</w:t>
      </w:r>
      <w:r>
        <w:rPr>
          <w:rFonts w:eastAsia="Times New Roman" w:cstheme="minorHAnsi"/>
          <w:sz w:val="24"/>
          <w:szCs w:val="24"/>
        </w:rPr>
        <w:t xml:space="preserve"> – Any person competing in the W</w:t>
      </w:r>
      <w:r w:rsidR="00C12B03">
        <w:rPr>
          <w:rFonts w:eastAsia="Times New Roman" w:cstheme="minorHAnsi"/>
          <w:sz w:val="24"/>
          <w:szCs w:val="24"/>
        </w:rPr>
        <w:t>H</w:t>
      </w:r>
      <w:r>
        <w:rPr>
          <w:rFonts w:eastAsia="Times New Roman" w:cstheme="minorHAnsi"/>
          <w:sz w:val="24"/>
          <w:szCs w:val="24"/>
        </w:rPr>
        <w:t>HCC.</w:t>
      </w:r>
    </w:p>
    <w:p w14:paraId="347AEA44" w14:textId="77777777" w:rsidR="00CE18EC" w:rsidRDefault="00EB2EDF" w:rsidP="00386738">
      <w:pPr>
        <w:spacing w:after="0" w:line="240" w:lineRule="auto"/>
        <w:rPr>
          <w:rFonts w:eastAsia="Times New Roman" w:cstheme="minorHAnsi"/>
          <w:bCs/>
          <w:sz w:val="24"/>
          <w:szCs w:val="24"/>
        </w:rPr>
      </w:pPr>
      <w:r>
        <w:rPr>
          <w:rFonts w:eastAsia="Times New Roman" w:cstheme="minorHAnsi"/>
          <w:b/>
          <w:bCs/>
          <w:sz w:val="24"/>
          <w:szCs w:val="24"/>
        </w:rPr>
        <w:t xml:space="preserve">Extracted Honey </w:t>
      </w:r>
      <w:r w:rsidR="00CE18EC">
        <w:rPr>
          <w:rFonts w:eastAsia="Times New Roman" w:cstheme="minorHAnsi"/>
          <w:b/>
          <w:bCs/>
          <w:sz w:val="24"/>
          <w:szCs w:val="24"/>
        </w:rPr>
        <w:t xml:space="preserve">Classes </w:t>
      </w:r>
      <w:r>
        <w:rPr>
          <w:rFonts w:eastAsia="Times New Roman" w:cstheme="minorHAnsi"/>
          <w:b/>
          <w:bCs/>
          <w:sz w:val="24"/>
          <w:szCs w:val="24"/>
        </w:rPr>
        <w:t xml:space="preserve">– </w:t>
      </w:r>
      <w:r>
        <w:rPr>
          <w:rFonts w:eastAsia="Times New Roman" w:cstheme="minorHAnsi"/>
          <w:bCs/>
          <w:sz w:val="24"/>
          <w:szCs w:val="24"/>
        </w:rPr>
        <w:t xml:space="preserve">Any of the various exhibition classes commonly found in Welsh </w:t>
      </w:r>
    </w:p>
    <w:p w14:paraId="66FB0545" w14:textId="77777777" w:rsidR="00CE18EC" w:rsidRDefault="00EB2EDF" w:rsidP="00CE18EC">
      <w:pPr>
        <w:spacing w:after="0" w:line="240" w:lineRule="auto"/>
        <w:ind w:firstLine="720"/>
        <w:rPr>
          <w:rFonts w:eastAsia="Times New Roman" w:cstheme="minorHAnsi"/>
          <w:bCs/>
          <w:sz w:val="24"/>
          <w:szCs w:val="24"/>
        </w:rPr>
      </w:pPr>
      <w:r>
        <w:rPr>
          <w:rFonts w:eastAsia="Times New Roman" w:cstheme="minorHAnsi"/>
          <w:bCs/>
          <w:sz w:val="24"/>
          <w:szCs w:val="24"/>
        </w:rPr>
        <w:t xml:space="preserve">Honey Shows including (but not necessarily limited to): extracted or liquid honey of the </w:t>
      </w:r>
    </w:p>
    <w:p w14:paraId="4FC58D73" w14:textId="77777777" w:rsidR="00CE18EC" w:rsidRDefault="00EB2EDF" w:rsidP="00CE18EC">
      <w:pPr>
        <w:spacing w:after="0" w:line="240" w:lineRule="auto"/>
        <w:ind w:firstLine="720"/>
        <w:rPr>
          <w:rFonts w:eastAsia="Times New Roman" w:cstheme="minorHAnsi"/>
          <w:bCs/>
          <w:sz w:val="24"/>
          <w:szCs w:val="24"/>
        </w:rPr>
      </w:pPr>
      <w:proofErr w:type="gramStart"/>
      <w:r>
        <w:rPr>
          <w:rFonts w:eastAsia="Times New Roman" w:cstheme="minorHAnsi"/>
          <w:bCs/>
          <w:sz w:val="24"/>
          <w:szCs w:val="24"/>
        </w:rPr>
        <w:t>light</w:t>
      </w:r>
      <w:proofErr w:type="gramEnd"/>
      <w:r>
        <w:rPr>
          <w:rFonts w:eastAsia="Times New Roman" w:cstheme="minorHAnsi"/>
          <w:bCs/>
          <w:sz w:val="24"/>
          <w:szCs w:val="24"/>
        </w:rPr>
        <w:t xml:space="preserve">, medium, amber, or dark classifications; creamed honeys; varietal honeys; novice; </w:t>
      </w:r>
    </w:p>
    <w:p w14:paraId="31C63C4F" w14:textId="68D04852" w:rsidR="00EB2EDF" w:rsidRPr="00EB2EDF" w:rsidRDefault="00EB2EDF" w:rsidP="00CE18EC">
      <w:pPr>
        <w:spacing w:after="0" w:line="240" w:lineRule="auto"/>
        <w:ind w:firstLine="720"/>
        <w:rPr>
          <w:rFonts w:eastAsia="Times New Roman" w:cstheme="minorHAnsi"/>
          <w:bCs/>
          <w:sz w:val="24"/>
          <w:szCs w:val="24"/>
        </w:rPr>
      </w:pPr>
      <w:proofErr w:type="gramStart"/>
      <w:r>
        <w:rPr>
          <w:rFonts w:eastAsia="Times New Roman" w:cstheme="minorHAnsi"/>
          <w:bCs/>
          <w:sz w:val="24"/>
          <w:szCs w:val="24"/>
        </w:rPr>
        <w:t>and/or</w:t>
      </w:r>
      <w:proofErr w:type="gramEnd"/>
      <w:r>
        <w:rPr>
          <w:rFonts w:eastAsia="Times New Roman" w:cstheme="minorHAnsi"/>
          <w:bCs/>
          <w:sz w:val="24"/>
          <w:szCs w:val="24"/>
        </w:rPr>
        <w:t xml:space="preserve"> commercial classes.</w:t>
      </w:r>
    </w:p>
    <w:p w14:paraId="19735FF0" w14:textId="77777777" w:rsidR="00CE18EC" w:rsidRDefault="00CE18EC" w:rsidP="00CE18EC">
      <w:pPr>
        <w:spacing w:after="0" w:line="240" w:lineRule="auto"/>
        <w:rPr>
          <w:rFonts w:eastAsia="Times New Roman" w:cstheme="minorHAnsi"/>
          <w:bCs/>
          <w:sz w:val="24"/>
          <w:szCs w:val="24"/>
        </w:rPr>
      </w:pPr>
      <w:r>
        <w:rPr>
          <w:rFonts w:eastAsia="Times New Roman" w:cstheme="minorHAnsi"/>
          <w:b/>
          <w:bCs/>
          <w:sz w:val="24"/>
          <w:szCs w:val="24"/>
        </w:rPr>
        <w:t xml:space="preserve">Food &amp; Beverage Classes – </w:t>
      </w:r>
      <w:r>
        <w:rPr>
          <w:rFonts w:eastAsia="Times New Roman" w:cstheme="minorHAnsi"/>
          <w:bCs/>
          <w:sz w:val="24"/>
          <w:szCs w:val="24"/>
        </w:rPr>
        <w:t xml:space="preserve">Any of the various exhibition classes commonly found in Welsh </w:t>
      </w:r>
    </w:p>
    <w:p w14:paraId="3ED9E3A7" w14:textId="77777777" w:rsidR="00CE18EC" w:rsidRDefault="00CE18EC" w:rsidP="00CE18EC">
      <w:pPr>
        <w:spacing w:after="0" w:line="240" w:lineRule="auto"/>
        <w:ind w:firstLine="720"/>
        <w:rPr>
          <w:rFonts w:eastAsia="Times New Roman" w:cstheme="minorHAnsi"/>
          <w:bCs/>
          <w:sz w:val="24"/>
          <w:szCs w:val="24"/>
        </w:rPr>
      </w:pPr>
      <w:r>
        <w:rPr>
          <w:rFonts w:eastAsia="Times New Roman" w:cstheme="minorHAnsi"/>
          <w:bCs/>
          <w:sz w:val="24"/>
          <w:szCs w:val="24"/>
        </w:rPr>
        <w:t xml:space="preserve">Honey Shows including (but not necessarily limited to): meads; beers; beverages; </w:t>
      </w:r>
    </w:p>
    <w:p w14:paraId="7CEAC8ED" w14:textId="47FF64B2" w:rsidR="00CE18EC" w:rsidRDefault="00CE18EC" w:rsidP="00CE18EC">
      <w:pPr>
        <w:spacing w:after="0" w:line="240" w:lineRule="auto"/>
        <w:ind w:firstLine="720"/>
        <w:rPr>
          <w:rFonts w:eastAsia="Times New Roman" w:cstheme="minorHAnsi"/>
          <w:b/>
          <w:bCs/>
          <w:sz w:val="24"/>
          <w:szCs w:val="24"/>
        </w:rPr>
      </w:pPr>
      <w:proofErr w:type="gramStart"/>
      <w:r>
        <w:rPr>
          <w:rFonts w:eastAsia="Times New Roman" w:cstheme="minorHAnsi"/>
          <w:bCs/>
          <w:sz w:val="24"/>
          <w:szCs w:val="24"/>
        </w:rPr>
        <w:t>cookery</w:t>
      </w:r>
      <w:proofErr w:type="gramEnd"/>
      <w:r>
        <w:rPr>
          <w:rFonts w:eastAsia="Times New Roman" w:cstheme="minorHAnsi"/>
          <w:bCs/>
          <w:sz w:val="24"/>
          <w:szCs w:val="24"/>
        </w:rPr>
        <w:t>; baked goods; cakes; confections; condiments; and/or similar classes.</w:t>
      </w:r>
    </w:p>
    <w:p w14:paraId="3A957715" w14:textId="42D1D350" w:rsidR="0083427F" w:rsidRDefault="0083427F" w:rsidP="00386738">
      <w:pPr>
        <w:spacing w:after="0" w:line="240" w:lineRule="auto"/>
        <w:rPr>
          <w:rFonts w:eastAsia="Times New Roman" w:cstheme="minorHAnsi"/>
          <w:sz w:val="24"/>
          <w:szCs w:val="24"/>
        </w:rPr>
      </w:pPr>
      <w:r w:rsidRPr="0083427F">
        <w:rPr>
          <w:rFonts w:eastAsia="Times New Roman" w:cstheme="minorHAnsi"/>
          <w:b/>
          <w:bCs/>
          <w:sz w:val="24"/>
          <w:szCs w:val="24"/>
        </w:rPr>
        <w:t>HONEY Convention</w:t>
      </w:r>
      <w:r>
        <w:rPr>
          <w:rFonts w:eastAsia="Times New Roman" w:cstheme="minorHAnsi"/>
          <w:sz w:val="24"/>
          <w:szCs w:val="24"/>
        </w:rPr>
        <w:t xml:space="preserve"> </w:t>
      </w:r>
      <w:r w:rsidR="00C12B03" w:rsidRPr="00C12B03">
        <w:rPr>
          <w:rFonts w:eastAsia="Times New Roman" w:cstheme="minorHAnsi"/>
          <w:b/>
          <w:sz w:val="24"/>
          <w:szCs w:val="24"/>
        </w:rPr>
        <w:t>and Jay Heselschwerdt</w:t>
      </w:r>
      <w:r w:rsidR="00C12B03">
        <w:rPr>
          <w:rFonts w:eastAsia="Times New Roman" w:cstheme="minorHAnsi"/>
          <w:sz w:val="24"/>
          <w:szCs w:val="24"/>
        </w:rPr>
        <w:t xml:space="preserve"> </w:t>
      </w:r>
      <w:r>
        <w:rPr>
          <w:rFonts w:eastAsia="Times New Roman" w:cstheme="minorHAnsi"/>
          <w:sz w:val="24"/>
          <w:szCs w:val="24"/>
        </w:rPr>
        <w:t>– The sponsoring organization of the W</w:t>
      </w:r>
      <w:r w:rsidR="00C12B03">
        <w:rPr>
          <w:rFonts w:eastAsia="Times New Roman" w:cstheme="minorHAnsi"/>
          <w:sz w:val="24"/>
          <w:szCs w:val="24"/>
        </w:rPr>
        <w:t>H</w:t>
      </w:r>
      <w:r>
        <w:rPr>
          <w:rFonts w:eastAsia="Times New Roman" w:cstheme="minorHAnsi"/>
          <w:sz w:val="24"/>
          <w:szCs w:val="24"/>
        </w:rPr>
        <w:t>HCC.</w:t>
      </w:r>
    </w:p>
    <w:p w14:paraId="4912D3CB" w14:textId="77777777" w:rsidR="00B66DD0" w:rsidRDefault="0083427F" w:rsidP="00386738">
      <w:pPr>
        <w:spacing w:after="0" w:line="240" w:lineRule="auto"/>
        <w:rPr>
          <w:rFonts w:eastAsia="Times New Roman" w:cstheme="minorHAnsi"/>
          <w:sz w:val="24"/>
          <w:szCs w:val="24"/>
        </w:rPr>
      </w:pPr>
      <w:r w:rsidRPr="0083427F">
        <w:rPr>
          <w:rFonts w:eastAsia="Times New Roman" w:cstheme="minorHAnsi"/>
          <w:b/>
          <w:bCs/>
          <w:sz w:val="24"/>
          <w:szCs w:val="24"/>
        </w:rPr>
        <w:t>Prize Card</w:t>
      </w:r>
      <w:r>
        <w:rPr>
          <w:rFonts w:eastAsia="Times New Roman" w:cstheme="minorHAnsi"/>
          <w:sz w:val="24"/>
          <w:szCs w:val="24"/>
        </w:rPr>
        <w:t xml:space="preserve"> –</w:t>
      </w:r>
      <w:r w:rsidR="00B66DD0">
        <w:rPr>
          <w:rFonts w:eastAsia="Times New Roman" w:cstheme="minorHAnsi"/>
          <w:sz w:val="24"/>
          <w:szCs w:val="24"/>
        </w:rPr>
        <w:t xml:space="preserve"> A card awarded to an Exhibitor pursuant to submitting a winning entry in an </w:t>
      </w:r>
    </w:p>
    <w:p w14:paraId="48BBBF45" w14:textId="7253DC8C" w:rsidR="0083427F" w:rsidRDefault="00B66DD0" w:rsidP="00386738">
      <w:pPr>
        <w:spacing w:after="0" w:line="240" w:lineRule="auto"/>
        <w:rPr>
          <w:rFonts w:eastAsia="Times New Roman" w:cstheme="minorHAnsi"/>
          <w:sz w:val="24"/>
          <w:szCs w:val="24"/>
        </w:rPr>
      </w:pPr>
      <w:r>
        <w:rPr>
          <w:rFonts w:eastAsia="Times New Roman" w:cstheme="minorHAnsi"/>
          <w:sz w:val="24"/>
          <w:szCs w:val="24"/>
        </w:rPr>
        <w:tab/>
        <w:t>Approved Honey Show.</w:t>
      </w:r>
    </w:p>
    <w:p w14:paraId="7336DA26" w14:textId="486B4BCB" w:rsidR="0083427F" w:rsidRPr="00B66DD0" w:rsidRDefault="0083427F" w:rsidP="00BF2DD9">
      <w:pPr>
        <w:spacing w:after="0" w:line="240" w:lineRule="auto"/>
        <w:rPr>
          <w:rFonts w:eastAsia="Times New Roman" w:cstheme="minorHAnsi"/>
          <w:i/>
          <w:iCs/>
          <w:sz w:val="24"/>
          <w:szCs w:val="24"/>
        </w:rPr>
      </w:pPr>
      <w:proofErr w:type="gramStart"/>
      <w:r w:rsidRPr="0083427F">
        <w:rPr>
          <w:rFonts w:eastAsia="Times New Roman" w:cstheme="minorHAnsi"/>
          <w:b/>
          <w:bCs/>
          <w:sz w:val="24"/>
          <w:szCs w:val="24"/>
        </w:rPr>
        <w:t>Prize Point</w:t>
      </w:r>
      <w:r>
        <w:rPr>
          <w:rFonts w:eastAsia="Times New Roman" w:cstheme="minorHAnsi"/>
          <w:sz w:val="24"/>
          <w:szCs w:val="24"/>
        </w:rPr>
        <w:t xml:space="preserve"> –</w:t>
      </w:r>
      <w:r w:rsidR="00B66DD0">
        <w:rPr>
          <w:rFonts w:eastAsia="Times New Roman" w:cstheme="minorHAnsi"/>
          <w:sz w:val="24"/>
          <w:szCs w:val="24"/>
        </w:rPr>
        <w:t xml:space="preserve"> One or more points awarded to a Prize or Service card pursuant to the rules and </w:t>
      </w:r>
      <w:r w:rsidR="00B66DD0">
        <w:rPr>
          <w:rFonts w:eastAsia="Times New Roman" w:cstheme="minorHAnsi"/>
          <w:sz w:val="24"/>
          <w:szCs w:val="24"/>
        </w:rPr>
        <w:tab/>
        <w:t>specifications of the W</w:t>
      </w:r>
      <w:r w:rsidR="00C12B03">
        <w:rPr>
          <w:rFonts w:eastAsia="Times New Roman" w:cstheme="minorHAnsi"/>
          <w:sz w:val="24"/>
          <w:szCs w:val="24"/>
        </w:rPr>
        <w:t>H</w:t>
      </w:r>
      <w:r w:rsidR="00B66DD0">
        <w:rPr>
          <w:rFonts w:eastAsia="Times New Roman" w:cstheme="minorHAnsi"/>
          <w:sz w:val="24"/>
          <w:szCs w:val="24"/>
        </w:rPr>
        <w:t>HCC.</w:t>
      </w:r>
      <w:proofErr w:type="gramEnd"/>
      <w:r w:rsidR="00B66DD0">
        <w:rPr>
          <w:rFonts w:eastAsia="Times New Roman" w:cstheme="minorHAnsi"/>
          <w:sz w:val="24"/>
          <w:szCs w:val="24"/>
        </w:rPr>
        <w:t xml:space="preserve"> </w:t>
      </w:r>
    </w:p>
    <w:p w14:paraId="43440D8A" w14:textId="77777777" w:rsidR="00D65853" w:rsidRDefault="0083427F" w:rsidP="00B66DD0">
      <w:pPr>
        <w:spacing w:after="0" w:line="240" w:lineRule="auto"/>
        <w:rPr>
          <w:rFonts w:eastAsia="Times New Roman" w:cstheme="minorHAnsi"/>
          <w:sz w:val="24"/>
          <w:szCs w:val="24"/>
        </w:rPr>
      </w:pPr>
      <w:r w:rsidRPr="0083427F">
        <w:rPr>
          <w:rFonts w:eastAsia="Times New Roman" w:cstheme="minorHAnsi"/>
          <w:b/>
          <w:bCs/>
          <w:sz w:val="24"/>
          <w:szCs w:val="24"/>
        </w:rPr>
        <w:t>Service Card</w:t>
      </w:r>
      <w:r>
        <w:rPr>
          <w:rFonts w:eastAsia="Times New Roman" w:cstheme="minorHAnsi"/>
          <w:sz w:val="24"/>
          <w:szCs w:val="24"/>
        </w:rPr>
        <w:t xml:space="preserve"> –</w:t>
      </w:r>
      <w:r w:rsidR="00B66DD0">
        <w:rPr>
          <w:rFonts w:eastAsia="Times New Roman" w:cstheme="minorHAnsi"/>
          <w:sz w:val="24"/>
          <w:szCs w:val="24"/>
        </w:rPr>
        <w:t xml:space="preserve"> A card awarded to a Senior Welsh Honey Judge, Welsh Honey Judge, Judge’s </w:t>
      </w:r>
    </w:p>
    <w:p w14:paraId="6038D64B" w14:textId="77777777" w:rsidR="00D65853" w:rsidRDefault="00D65853" w:rsidP="00B66DD0">
      <w:pPr>
        <w:spacing w:after="0" w:line="240" w:lineRule="auto"/>
        <w:rPr>
          <w:rFonts w:eastAsia="Times New Roman" w:cstheme="minorHAnsi"/>
          <w:sz w:val="24"/>
          <w:szCs w:val="24"/>
        </w:rPr>
      </w:pPr>
      <w:r>
        <w:rPr>
          <w:rFonts w:eastAsia="Times New Roman" w:cstheme="minorHAnsi"/>
          <w:sz w:val="24"/>
          <w:szCs w:val="24"/>
        </w:rPr>
        <w:tab/>
      </w:r>
      <w:r w:rsidR="00B66DD0">
        <w:rPr>
          <w:rFonts w:eastAsia="Times New Roman" w:cstheme="minorHAnsi"/>
          <w:sz w:val="24"/>
          <w:szCs w:val="24"/>
        </w:rPr>
        <w:t xml:space="preserve">Steward, or Honey Show Secretary pursuant to </w:t>
      </w:r>
      <w:r>
        <w:rPr>
          <w:rFonts w:eastAsia="Times New Roman" w:cstheme="minorHAnsi"/>
          <w:sz w:val="24"/>
          <w:szCs w:val="24"/>
        </w:rPr>
        <w:t>such service</w:t>
      </w:r>
      <w:r w:rsidR="00B66DD0">
        <w:rPr>
          <w:rFonts w:eastAsia="Times New Roman" w:cstheme="minorHAnsi"/>
          <w:sz w:val="24"/>
          <w:szCs w:val="24"/>
        </w:rPr>
        <w:t xml:space="preserve"> in an Approved Honey </w:t>
      </w:r>
    </w:p>
    <w:p w14:paraId="289DB9F4" w14:textId="7F81D562" w:rsidR="00B66DD0" w:rsidRDefault="00D65853" w:rsidP="00B66DD0">
      <w:pPr>
        <w:spacing w:after="0" w:line="240" w:lineRule="auto"/>
        <w:rPr>
          <w:rFonts w:eastAsia="Times New Roman" w:cstheme="minorHAnsi"/>
          <w:sz w:val="24"/>
          <w:szCs w:val="24"/>
        </w:rPr>
      </w:pPr>
      <w:r>
        <w:rPr>
          <w:rFonts w:eastAsia="Times New Roman" w:cstheme="minorHAnsi"/>
          <w:sz w:val="24"/>
          <w:szCs w:val="24"/>
        </w:rPr>
        <w:tab/>
      </w:r>
      <w:r w:rsidR="00B66DD0">
        <w:rPr>
          <w:rFonts w:eastAsia="Times New Roman" w:cstheme="minorHAnsi"/>
          <w:sz w:val="24"/>
          <w:szCs w:val="24"/>
        </w:rPr>
        <w:t>Show.</w:t>
      </w:r>
    </w:p>
    <w:p w14:paraId="30A5F290" w14:textId="695746FE" w:rsidR="0083427F" w:rsidRDefault="0083427F" w:rsidP="00386738">
      <w:pPr>
        <w:spacing w:after="0" w:line="240" w:lineRule="auto"/>
        <w:rPr>
          <w:rFonts w:eastAsia="Times New Roman" w:cstheme="minorHAnsi"/>
          <w:sz w:val="24"/>
          <w:szCs w:val="24"/>
        </w:rPr>
      </w:pPr>
    </w:p>
    <w:p w14:paraId="25123E6B" w14:textId="52412298" w:rsidR="00386738" w:rsidRPr="00546D32" w:rsidRDefault="00D65853" w:rsidP="00386738">
      <w:pPr>
        <w:spacing w:after="0" w:line="240" w:lineRule="auto"/>
        <w:rPr>
          <w:rFonts w:eastAsia="Times New Roman" w:cstheme="minorHAnsi"/>
          <w:b/>
          <w:bCs/>
          <w:sz w:val="24"/>
          <w:szCs w:val="24"/>
        </w:rPr>
      </w:pPr>
      <w:r w:rsidRPr="00546D32">
        <w:rPr>
          <w:rFonts w:eastAsia="Times New Roman" w:cstheme="minorHAnsi"/>
          <w:b/>
          <w:bCs/>
          <w:sz w:val="24"/>
          <w:szCs w:val="24"/>
        </w:rPr>
        <w:t>RULES OF THE WELSH</w:t>
      </w:r>
      <w:r w:rsidR="00C12B03">
        <w:rPr>
          <w:rFonts w:eastAsia="Times New Roman" w:cstheme="minorHAnsi"/>
          <w:b/>
          <w:bCs/>
          <w:sz w:val="24"/>
          <w:szCs w:val="24"/>
        </w:rPr>
        <w:t>/HESELSCHWERDT</w:t>
      </w:r>
      <w:r w:rsidRPr="00546D32">
        <w:rPr>
          <w:rFonts w:eastAsia="Times New Roman" w:cstheme="minorHAnsi"/>
          <w:b/>
          <w:bCs/>
          <w:sz w:val="24"/>
          <w:szCs w:val="24"/>
        </w:rPr>
        <w:t xml:space="preserve"> HONEY CUP CHAMPIONSHIP</w:t>
      </w:r>
      <w:r w:rsidR="00386738" w:rsidRPr="00546D32">
        <w:rPr>
          <w:rFonts w:eastAsia="Times New Roman" w:cstheme="minorHAnsi"/>
          <w:b/>
          <w:bCs/>
          <w:sz w:val="24"/>
          <w:szCs w:val="24"/>
        </w:rPr>
        <w:t>:</w:t>
      </w:r>
    </w:p>
    <w:p w14:paraId="12EEE3EE" w14:textId="22A43ABD" w:rsidR="00386738" w:rsidRPr="00546D32" w:rsidRDefault="00386738" w:rsidP="00386738">
      <w:pPr>
        <w:spacing w:after="0" w:line="240" w:lineRule="auto"/>
        <w:rPr>
          <w:rFonts w:eastAsia="Times New Roman" w:cstheme="minorHAnsi"/>
          <w:sz w:val="24"/>
          <w:szCs w:val="24"/>
        </w:rPr>
      </w:pPr>
      <w:r w:rsidRPr="00546D32">
        <w:rPr>
          <w:rFonts w:eastAsia="Times New Roman" w:cstheme="minorHAnsi"/>
          <w:sz w:val="24"/>
          <w:szCs w:val="24"/>
        </w:rPr>
        <w:t xml:space="preserve">1.   The competition is open to any beekeeper who wishes to enter, except as otherwise specifically provided for herein. </w:t>
      </w:r>
    </w:p>
    <w:p w14:paraId="605867EB" w14:textId="77777777" w:rsidR="00386738" w:rsidRPr="00546D32" w:rsidRDefault="00386738" w:rsidP="00386738">
      <w:pPr>
        <w:spacing w:after="0" w:line="240" w:lineRule="auto"/>
        <w:rPr>
          <w:rFonts w:eastAsia="Times New Roman" w:cstheme="minorHAnsi"/>
          <w:sz w:val="24"/>
          <w:szCs w:val="24"/>
        </w:rPr>
      </w:pPr>
    </w:p>
    <w:p w14:paraId="2B31197A" w14:textId="001E7A77" w:rsidR="00386738" w:rsidRPr="00546D32" w:rsidRDefault="00386738" w:rsidP="00386738">
      <w:pPr>
        <w:spacing w:after="0" w:line="240" w:lineRule="auto"/>
        <w:rPr>
          <w:rFonts w:eastAsia="Times New Roman" w:cstheme="minorHAnsi"/>
          <w:sz w:val="24"/>
          <w:szCs w:val="24"/>
        </w:rPr>
      </w:pPr>
      <w:r w:rsidRPr="00546D32">
        <w:rPr>
          <w:rFonts w:eastAsia="Times New Roman" w:cstheme="minorHAnsi"/>
          <w:sz w:val="24"/>
          <w:szCs w:val="24"/>
        </w:rPr>
        <w:t xml:space="preserve">2.  Entries must be received between </w:t>
      </w:r>
      <w:r w:rsidR="00D65853">
        <w:rPr>
          <w:rFonts w:eastAsia="Times New Roman" w:cstheme="minorHAnsi"/>
          <w:sz w:val="24"/>
          <w:szCs w:val="24"/>
        </w:rPr>
        <w:t>9:00</w:t>
      </w:r>
      <w:r w:rsidRPr="00546D32">
        <w:rPr>
          <w:rFonts w:eastAsia="Times New Roman" w:cstheme="minorHAnsi"/>
          <w:sz w:val="24"/>
          <w:szCs w:val="24"/>
        </w:rPr>
        <w:t xml:space="preserve"> AM/PM and </w:t>
      </w:r>
      <w:r w:rsidR="00D65853">
        <w:rPr>
          <w:rFonts w:eastAsia="Times New Roman" w:cstheme="minorHAnsi"/>
          <w:sz w:val="24"/>
          <w:szCs w:val="24"/>
        </w:rPr>
        <w:t>11:00</w:t>
      </w:r>
      <w:r w:rsidRPr="00546D32">
        <w:rPr>
          <w:rFonts w:eastAsia="Times New Roman" w:cstheme="minorHAnsi"/>
          <w:sz w:val="24"/>
          <w:szCs w:val="24"/>
        </w:rPr>
        <w:t xml:space="preserve"> AM on </w:t>
      </w:r>
      <w:r w:rsidR="00BF2DD9">
        <w:rPr>
          <w:rFonts w:eastAsia="Times New Roman" w:cstheme="minorHAnsi"/>
          <w:sz w:val="24"/>
          <w:szCs w:val="24"/>
        </w:rPr>
        <w:t>March 20, 2020</w:t>
      </w:r>
      <w:r w:rsidRPr="00546D32">
        <w:rPr>
          <w:rFonts w:eastAsia="Times New Roman" w:cstheme="minorHAnsi"/>
          <w:sz w:val="24"/>
          <w:szCs w:val="24"/>
        </w:rPr>
        <w:t xml:space="preserve">, at </w:t>
      </w:r>
      <w:r w:rsidR="00D65853">
        <w:rPr>
          <w:rFonts w:eastAsia="Times New Roman" w:cstheme="minorHAnsi"/>
          <w:sz w:val="24"/>
          <w:szCs w:val="24"/>
        </w:rPr>
        <w:t>the HONEY Convention in Knoxville, TN</w:t>
      </w:r>
      <w:r w:rsidRPr="00546D32">
        <w:rPr>
          <w:rFonts w:eastAsia="Times New Roman" w:cstheme="minorHAnsi"/>
          <w:sz w:val="24"/>
          <w:szCs w:val="24"/>
        </w:rPr>
        <w:t>.  No entries will be accepted after this deadline.</w:t>
      </w:r>
      <w:r w:rsidR="00D65853">
        <w:rPr>
          <w:rFonts w:eastAsia="Times New Roman" w:cstheme="minorHAnsi"/>
          <w:sz w:val="24"/>
          <w:szCs w:val="24"/>
        </w:rPr>
        <w:t xml:space="preserve">  Entries may be submitted in person; or, by third party hand delivery, provided the entry is submitted with the fully completed Ent</w:t>
      </w:r>
      <w:r w:rsidR="00BF2DD9">
        <w:rPr>
          <w:rFonts w:eastAsia="Times New Roman" w:cstheme="minorHAnsi"/>
          <w:sz w:val="24"/>
          <w:szCs w:val="24"/>
        </w:rPr>
        <w:t>ry Form signed by the Exhibitor.</w:t>
      </w:r>
      <w:r w:rsidR="00D65853">
        <w:rPr>
          <w:rFonts w:eastAsia="Times New Roman" w:cstheme="minorHAnsi"/>
          <w:sz w:val="24"/>
          <w:szCs w:val="24"/>
        </w:rPr>
        <w:t xml:space="preserve"> </w:t>
      </w:r>
    </w:p>
    <w:p w14:paraId="63FD2D53" w14:textId="77777777" w:rsidR="00386738" w:rsidRPr="00546D32" w:rsidRDefault="00386738" w:rsidP="00386738">
      <w:pPr>
        <w:spacing w:after="0" w:line="240" w:lineRule="auto"/>
        <w:rPr>
          <w:rFonts w:eastAsia="Times New Roman" w:cstheme="minorHAnsi"/>
          <w:sz w:val="24"/>
          <w:szCs w:val="24"/>
        </w:rPr>
      </w:pPr>
    </w:p>
    <w:p w14:paraId="546B0C54" w14:textId="79623A80" w:rsidR="00386738" w:rsidRPr="00546D32" w:rsidRDefault="00386738" w:rsidP="00386738">
      <w:pPr>
        <w:spacing w:after="0" w:line="240" w:lineRule="auto"/>
        <w:rPr>
          <w:rFonts w:eastAsia="Times New Roman" w:cstheme="minorHAnsi"/>
          <w:sz w:val="24"/>
          <w:szCs w:val="24"/>
        </w:rPr>
      </w:pPr>
      <w:r w:rsidRPr="00546D32">
        <w:rPr>
          <w:rFonts w:eastAsia="Times New Roman" w:cstheme="minorHAnsi"/>
          <w:sz w:val="24"/>
          <w:szCs w:val="24"/>
        </w:rPr>
        <w:t xml:space="preserve">3.  The competition period begins annually at 12:00 AM on the opening day of the HONEY Convention and concludes at 11:59 PM on the evening prior to the opening day of the following year’s HONEY Convention. The points earned in any given year’s HONEY Convention Honey Show will count toward the point tallies </w:t>
      </w:r>
      <w:r w:rsidR="00546D32">
        <w:rPr>
          <w:rFonts w:eastAsia="Times New Roman" w:cstheme="minorHAnsi"/>
          <w:sz w:val="24"/>
          <w:szCs w:val="24"/>
        </w:rPr>
        <w:t xml:space="preserve">submitted </w:t>
      </w:r>
      <w:r w:rsidRPr="00546D32">
        <w:rPr>
          <w:rFonts w:eastAsia="Times New Roman" w:cstheme="minorHAnsi"/>
          <w:sz w:val="24"/>
          <w:szCs w:val="24"/>
        </w:rPr>
        <w:t>for the following year’s Welsh</w:t>
      </w:r>
      <w:r w:rsidR="00C12B03">
        <w:rPr>
          <w:rFonts w:eastAsia="Times New Roman" w:cstheme="minorHAnsi"/>
          <w:sz w:val="24"/>
          <w:szCs w:val="24"/>
        </w:rPr>
        <w:t>/Heselschwerdt</w:t>
      </w:r>
      <w:r w:rsidRPr="00546D32">
        <w:rPr>
          <w:rFonts w:eastAsia="Times New Roman" w:cstheme="minorHAnsi"/>
          <w:sz w:val="24"/>
          <w:szCs w:val="24"/>
        </w:rPr>
        <w:t xml:space="preserve"> Honey Cup</w:t>
      </w:r>
      <w:r w:rsidR="00546D32">
        <w:rPr>
          <w:rFonts w:eastAsia="Times New Roman" w:cstheme="minorHAnsi"/>
          <w:sz w:val="24"/>
          <w:szCs w:val="24"/>
        </w:rPr>
        <w:t xml:space="preserve"> </w:t>
      </w:r>
      <w:r w:rsidRPr="00546D32">
        <w:rPr>
          <w:rFonts w:eastAsia="Times New Roman" w:cstheme="minorHAnsi"/>
          <w:sz w:val="24"/>
          <w:szCs w:val="24"/>
        </w:rPr>
        <w:t>Championship.</w:t>
      </w:r>
    </w:p>
    <w:p w14:paraId="42ACBC5D" w14:textId="77777777" w:rsidR="00386738" w:rsidRPr="00546D32" w:rsidRDefault="00386738" w:rsidP="00386738">
      <w:pPr>
        <w:spacing w:after="0" w:line="240" w:lineRule="auto"/>
        <w:rPr>
          <w:rFonts w:eastAsia="Times New Roman" w:cstheme="minorHAnsi"/>
          <w:sz w:val="24"/>
          <w:szCs w:val="24"/>
        </w:rPr>
      </w:pPr>
    </w:p>
    <w:p w14:paraId="15AB307E" w14:textId="4AEA7D1B" w:rsidR="00386738" w:rsidRPr="00546D32" w:rsidRDefault="00386738" w:rsidP="00386738">
      <w:pPr>
        <w:spacing w:after="0" w:line="240" w:lineRule="auto"/>
        <w:rPr>
          <w:rFonts w:eastAsia="Times New Roman" w:cstheme="minorHAnsi"/>
          <w:sz w:val="24"/>
          <w:szCs w:val="24"/>
        </w:rPr>
      </w:pPr>
      <w:r w:rsidRPr="00546D32">
        <w:rPr>
          <w:rFonts w:eastAsia="Times New Roman" w:cstheme="minorHAnsi"/>
          <w:sz w:val="24"/>
          <w:szCs w:val="24"/>
        </w:rPr>
        <w:t>4.  An entry consists of the following:</w:t>
      </w:r>
    </w:p>
    <w:p w14:paraId="7072ED80" w14:textId="3BB9E01C" w:rsidR="00386738" w:rsidRPr="00546D32" w:rsidRDefault="00546D32" w:rsidP="00386738">
      <w:pPr>
        <w:spacing w:after="0" w:line="240" w:lineRule="auto"/>
        <w:rPr>
          <w:rFonts w:eastAsia="Times New Roman" w:cstheme="minorHAnsi"/>
          <w:sz w:val="24"/>
          <w:szCs w:val="24"/>
        </w:rPr>
      </w:pPr>
      <w:r>
        <w:rPr>
          <w:rFonts w:eastAsia="Times New Roman" w:cstheme="minorHAnsi"/>
          <w:sz w:val="24"/>
          <w:szCs w:val="24"/>
        </w:rPr>
        <w:t xml:space="preserve">     </w:t>
      </w:r>
      <w:r w:rsidR="00386738" w:rsidRPr="00546D32">
        <w:rPr>
          <w:rFonts w:eastAsia="Times New Roman" w:cstheme="minorHAnsi"/>
          <w:sz w:val="24"/>
          <w:szCs w:val="24"/>
        </w:rPr>
        <w:t>a.  The exhibitor’s completed Entry Form, including a signed affidavit stating the point cards (or copies thereof) submitted by the exhibitor were earned by, and awarded to, that exhibitor pursuant to bona fide awards made at approved honey shows as specified in these rules.  The affidavit shall further state ALL honey, beeswax, propolis, pollen, or royal jelly exhibited, or made part of any exhibit for which any submitted point cards were awarded, was produced by the Exhibitor from honeybees owned and kept by the Exhibitor; and</w:t>
      </w:r>
    </w:p>
    <w:p w14:paraId="31382947" w14:textId="2A67CDDC" w:rsidR="00386738" w:rsidRPr="00546D32" w:rsidRDefault="00546D32" w:rsidP="00386738">
      <w:pPr>
        <w:spacing w:after="0" w:line="240" w:lineRule="auto"/>
        <w:rPr>
          <w:rFonts w:eastAsia="Times New Roman" w:cstheme="minorHAnsi"/>
          <w:sz w:val="24"/>
          <w:szCs w:val="24"/>
        </w:rPr>
      </w:pPr>
      <w:r>
        <w:rPr>
          <w:rFonts w:eastAsia="Times New Roman" w:cstheme="minorHAnsi"/>
          <w:sz w:val="24"/>
          <w:szCs w:val="24"/>
        </w:rPr>
        <w:t xml:space="preserve">     </w:t>
      </w:r>
      <w:r w:rsidR="00386738" w:rsidRPr="00546D32">
        <w:rPr>
          <w:rFonts w:eastAsia="Times New Roman" w:cstheme="minorHAnsi"/>
          <w:sz w:val="24"/>
          <w:szCs w:val="24"/>
        </w:rPr>
        <w:t xml:space="preserve">b.  A notebook or binder containing all point cards (or copies thereof) offered by the Exhibitor from any approved honey shows specified in these rules.  </w:t>
      </w:r>
    </w:p>
    <w:p w14:paraId="3224D13A" w14:textId="77777777" w:rsidR="00546D32" w:rsidRPr="00546D32" w:rsidRDefault="00546D32" w:rsidP="00386738">
      <w:pPr>
        <w:spacing w:after="0" w:line="240" w:lineRule="auto"/>
        <w:rPr>
          <w:rFonts w:eastAsia="Times New Roman" w:cstheme="minorHAnsi"/>
          <w:sz w:val="24"/>
          <w:szCs w:val="24"/>
        </w:rPr>
      </w:pPr>
    </w:p>
    <w:p w14:paraId="0DA6123F" w14:textId="4B001BCB" w:rsidR="00386738" w:rsidRDefault="00546D32" w:rsidP="00386738">
      <w:pPr>
        <w:spacing w:after="0" w:line="240" w:lineRule="auto"/>
        <w:rPr>
          <w:rFonts w:eastAsia="Times New Roman" w:cstheme="minorHAnsi"/>
          <w:sz w:val="24"/>
          <w:szCs w:val="24"/>
        </w:rPr>
      </w:pPr>
      <w:r w:rsidRPr="00546D32">
        <w:rPr>
          <w:rFonts w:eastAsia="Times New Roman" w:cstheme="minorHAnsi"/>
          <w:sz w:val="24"/>
          <w:szCs w:val="24"/>
        </w:rPr>
        <w:lastRenderedPageBreak/>
        <w:t>5</w:t>
      </w:r>
      <w:r w:rsidR="00386738" w:rsidRPr="00546D32">
        <w:rPr>
          <w:rFonts w:eastAsia="Times New Roman" w:cstheme="minorHAnsi"/>
          <w:sz w:val="24"/>
          <w:szCs w:val="24"/>
        </w:rPr>
        <w:t xml:space="preserve">.  Prize Cards </w:t>
      </w:r>
      <w:r w:rsidR="00CB3CB0">
        <w:rPr>
          <w:rFonts w:eastAsia="Times New Roman" w:cstheme="minorHAnsi"/>
          <w:sz w:val="24"/>
          <w:szCs w:val="24"/>
        </w:rPr>
        <w:t>certified and signed off on by any of the following individuals</w:t>
      </w:r>
      <w:r w:rsidR="00CB3CB0" w:rsidRPr="00546D32">
        <w:rPr>
          <w:rFonts w:eastAsia="Times New Roman" w:cstheme="minorHAnsi"/>
          <w:sz w:val="24"/>
          <w:szCs w:val="24"/>
        </w:rPr>
        <w:t xml:space="preserve">, </w:t>
      </w:r>
      <w:r w:rsidR="00386738" w:rsidRPr="00546D32">
        <w:rPr>
          <w:rFonts w:eastAsia="Times New Roman" w:cstheme="minorHAnsi"/>
          <w:sz w:val="24"/>
          <w:szCs w:val="24"/>
        </w:rPr>
        <w:t xml:space="preserve">earned exclusively during the competition </w:t>
      </w:r>
      <w:r w:rsidRPr="00546D32">
        <w:rPr>
          <w:rFonts w:eastAsia="Times New Roman" w:cstheme="minorHAnsi"/>
          <w:sz w:val="24"/>
          <w:szCs w:val="24"/>
        </w:rPr>
        <w:t>p</w:t>
      </w:r>
      <w:r w:rsidR="00386738" w:rsidRPr="00546D32">
        <w:rPr>
          <w:rFonts w:eastAsia="Times New Roman" w:cstheme="minorHAnsi"/>
          <w:sz w:val="24"/>
          <w:szCs w:val="24"/>
        </w:rPr>
        <w:t xml:space="preserve">eriod, may be counted toward the Exhibitor’s point total, subject to any other specific prize </w:t>
      </w:r>
      <w:r w:rsidRPr="00546D32">
        <w:rPr>
          <w:rFonts w:eastAsia="Times New Roman" w:cstheme="minorHAnsi"/>
          <w:sz w:val="24"/>
          <w:szCs w:val="24"/>
        </w:rPr>
        <w:t>c</w:t>
      </w:r>
      <w:r w:rsidR="00386738" w:rsidRPr="00546D32">
        <w:rPr>
          <w:rFonts w:eastAsia="Times New Roman" w:cstheme="minorHAnsi"/>
          <w:sz w:val="24"/>
          <w:szCs w:val="24"/>
        </w:rPr>
        <w:t>ard requirements set forth herein:</w:t>
      </w:r>
    </w:p>
    <w:p w14:paraId="5E372598" w14:textId="7C9A5142" w:rsidR="00CB3CB0" w:rsidRDefault="00CB3CB0" w:rsidP="00386738">
      <w:pPr>
        <w:spacing w:after="0" w:line="240" w:lineRule="auto"/>
        <w:rPr>
          <w:rFonts w:eastAsia="Times New Roman" w:cstheme="minorHAnsi"/>
          <w:sz w:val="24"/>
          <w:szCs w:val="24"/>
        </w:rPr>
      </w:pPr>
      <w:r>
        <w:rPr>
          <w:rFonts w:eastAsia="Times New Roman" w:cstheme="minorHAnsi"/>
          <w:sz w:val="24"/>
          <w:szCs w:val="24"/>
        </w:rPr>
        <w:t xml:space="preserve">     </w:t>
      </w:r>
      <w:proofErr w:type="gramStart"/>
      <w:r>
        <w:rPr>
          <w:rFonts w:eastAsia="Times New Roman" w:cstheme="minorHAnsi"/>
          <w:sz w:val="24"/>
          <w:szCs w:val="24"/>
        </w:rPr>
        <w:t>a</w:t>
      </w:r>
      <w:proofErr w:type="gramEnd"/>
      <w:r>
        <w:rPr>
          <w:rFonts w:eastAsia="Times New Roman" w:cstheme="minorHAnsi"/>
          <w:sz w:val="24"/>
          <w:szCs w:val="24"/>
        </w:rPr>
        <w:t>. any certified Welsh Honey Judge; or</w:t>
      </w:r>
    </w:p>
    <w:p w14:paraId="21A2F08F" w14:textId="1F70EC29" w:rsidR="00CB3CB0" w:rsidRPr="00546D32" w:rsidRDefault="00CB3CB0" w:rsidP="00386738">
      <w:pPr>
        <w:spacing w:after="0" w:line="240" w:lineRule="auto"/>
        <w:rPr>
          <w:rFonts w:eastAsia="Times New Roman" w:cstheme="minorHAnsi"/>
          <w:sz w:val="24"/>
          <w:szCs w:val="24"/>
        </w:rPr>
      </w:pPr>
      <w:r>
        <w:rPr>
          <w:rFonts w:eastAsia="Times New Roman" w:cstheme="minorHAnsi"/>
          <w:sz w:val="24"/>
          <w:szCs w:val="24"/>
        </w:rPr>
        <w:t xml:space="preserve">     </w:t>
      </w:r>
      <w:proofErr w:type="gramStart"/>
      <w:r>
        <w:rPr>
          <w:rFonts w:eastAsia="Times New Roman" w:cstheme="minorHAnsi"/>
          <w:sz w:val="24"/>
          <w:szCs w:val="24"/>
        </w:rPr>
        <w:t>b</w:t>
      </w:r>
      <w:proofErr w:type="gramEnd"/>
      <w:r>
        <w:rPr>
          <w:rFonts w:eastAsia="Times New Roman" w:cstheme="minorHAnsi"/>
          <w:sz w:val="24"/>
          <w:szCs w:val="24"/>
        </w:rPr>
        <w:t>. any certified Senior Welsh Honey Judge.</w:t>
      </w:r>
    </w:p>
    <w:p w14:paraId="2689A0D8" w14:textId="77777777" w:rsidR="00386738" w:rsidRPr="00546D32" w:rsidRDefault="00386738" w:rsidP="00386738">
      <w:pPr>
        <w:spacing w:after="0" w:line="240" w:lineRule="auto"/>
        <w:rPr>
          <w:rFonts w:eastAsia="Times New Roman" w:cstheme="minorHAnsi"/>
          <w:sz w:val="24"/>
          <w:szCs w:val="24"/>
        </w:rPr>
      </w:pPr>
    </w:p>
    <w:p w14:paraId="08EC4461" w14:textId="286C042F" w:rsidR="00386738" w:rsidRPr="00546D32" w:rsidRDefault="00546D32" w:rsidP="00386738">
      <w:pPr>
        <w:spacing w:after="0" w:line="240" w:lineRule="auto"/>
        <w:rPr>
          <w:rFonts w:eastAsia="Times New Roman" w:cstheme="minorHAnsi"/>
          <w:sz w:val="24"/>
          <w:szCs w:val="24"/>
        </w:rPr>
      </w:pPr>
      <w:r w:rsidRPr="00546D32">
        <w:rPr>
          <w:rFonts w:eastAsia="Times New Roman" w:cstheme="minorHAnsi"/>
          <w:sz w:val="24"/>
          <w:szCs w:val="24"/>
        </w:rPr>
        <w:t>6</w:t>
      </w:r>
      <w:r w:rsidR="00386738" w:rsidRPr="00546D32">
        <w:rPr>
          <w:rFonts w:eastAsia="Times New Roman" w:cstheme="minorHAnsi"/>
          <w:sz w:val="24"/>
          <w:szCs w:val="24"/>
        </w:rPr>
        <w:t>.  Point cards may be either of the following:</w:t>
      </w:r>
    </w:p>
    <w:p w14:paraId="6B0802C5" w14:textId="0347B377" w:rsidR="00386738" w:rsidRPr="00546D32" w:rsidRDefault="00AC52ED" w:rsidP="00386738">
      <w:pPr>
        <w:spacing w:after="0" w:line="240" w:lineRule="auto"/>
        <w:rPr>
          <w:rFonts w:eastAsia="Times New Roman" w:cstheme="minorHAnsi"/>
          <w:sz w:val="24"/>
          <w:szCs w:val="24"/>
        </w:rPr>
      </w:pPr>
      <w:r>
        <w:rPr>
          <w:rFonts w:eastAsia="Times New Roman" w:cstheme="minorHAnsi"/>
          <w:sz w:val="24"/>
          <w:szCs w:val="24"/>
        </w:rPr>
        <w:t xml:space="preserve">     </w:t>
      </w:r>
      <w:r w:rsidR="00386738" w:rsidRPr="00546D32">
        <w:rPr>
          <w:rFonts w:eastAsia="Times New Roman" w:cstheme="minorHAnsi"/>
          <w:sz w:val="24"/>
          <w:szCs w:val="24"/>
        </w:rPr>
        <w:t>a. Bona fide prize cards won pursuant to exhibition in any of the honey shows approved in these rules; or</w:t>
      </w:r>
    </w:p>
    <w:p w14:paraId="2D5F2EFC" w14:textId="3903F63C" w:rsidR="00386738" w:rsidRPr="00546D32" w:rsidRDefault="00AC52ED" w:rsidP="00386738">
      <w:pPr>
        <w:spacing w:after="0" w:line="240" w:lineRule="auto"/>
        <w:rPr>
          <w:rFonts w:eastAsia="Times New Roman" w:cstheme="minorHAnsi"/>
          <w:sz w:val="24"/>
          <w:szCs w:val="24"/>
        </w:rPr>
      </w:pPr>
      <w:r>
        <w:rPr>
          <w:rFonts w:eastAsia="Times New Roman" w:cstheme="minorHAnsi"/>
          <w:sz w:val="24"/>
          <w:szCs w:val="24"/>
        </w:rPr>
        <w:t xml:space="preserve">     </w:t>
      </w:r>
      <w:r w:rsidR="00386738" w:rsidRPr="00546D32">
        <w:rPr>
          <w:rFonts w:eastAsia="Times New Roman" w:cstheme="minorHAnsi"/>
          <w:sz w:val="24"/>
          <w:szCs w:val="24"/>
        </w:rPr>
        <w:t>b. Bona fide service cards earned pursuant to service at any of the approved honey shows.</w:t>
      </w:r>
    </w:p>
    <w:p w14:paraId="3D2DFC01" w14:textId="77777777" w:rsidR="00546D32" w:rsidRPr="00546D32" w:rsidRDefault="00546D32" w:rsidP="00386738">
      <w:pPr>
        <w:spacing w:after="0" w:line="240" w:lineRule="auto"/>
        <w:rPr>
          <w:rFonts w:eastAsia="Times New Roman" w:cstheme="minorHAnsi"/>
          <w:sz w:val="24"/>
          <w:szCs w:val="24"/>
        </w:rPr>
      </w:pPr>
    </w:p>
    <w:p w14:paraId="379A5748" w14:textId="45C54D29" w:rsidR="00386738" w:rsidRPr="00546D32" w:rsidRDefault="00546D32" w:rsidP="00386738">
      <w:pPr>
        <w:spacing w:after="0" w:line="240" w:lineRule="auto"/>
        <w:rPr>
          <w:rFonts w:eastAsia="Times New Roman" w:cstheme="minorHAnsi"/>
          <w:sz w:val="24"/>
          <w:szCs w:val="24"/>
        </w:rPr>
      </w:pPr>
      <w:r w:rsidRPr="00546D32">
        <w:rPr>
          <w:rFonts w:eastAsia="Times New Roman" w:cstheme="minorHAnsi"/>
          <w:sz w:val="24"/>
          <w:szCs w:val="24"/>
        </w:rPr>
        <w:t>7</w:t>
      </w:r>
      <w:r w:rsidR="00386738" w:rsidRPr="00546D32">
        <w:rPr>
          <w:rFonts w:eastAsia="Times New Roman" w:cstheme="minorHAnsi"/>
          <w:sz w:val="24"/>
          <w:szCs w:val="24"/>
        </w:rPr>
        <w:t>.  Prize cards are subject to the following requirements and limitations:</w:t>
      </w:r>
    </w:p>
    <w:p w14:paraId="5B6AF6B5" w14:textId="14E33910" w:rsidR="00386738" w:rsidRPr="00546D32" w:rsidRDefault="00AC52ED" w:rsidP="00386738">
      <w:pPr>
        <w:spacing w:after="0" w:line="240" w:lineRule="auto"/>
        <w:rPr>
          <w:rFonts w:eastAsia="Times New Roman" w:cstheme="minorHAnsi"/>
          <w:sz w:val="24"/>
          <w:szCs w:val="24"/>
        </w:rPr>
      </w:pPr>
      <w:r>
        <w:rPr>
          <w:rFonts w:eastAsia="Times New Roman" w:cstheme="minorHAnsi"/>
          <w:sz w:val="24"/>
          <w:szCs w:val="24"/>
        </w:rPr>
        <w:t xml:space="preserve">     </w:t>
      </w:r>
      <w:r w:rsidR="00CB3CB0">
        <w:rPr>
          <w:rFonts w:eastAsia="Times New Roman" w:cstheme="minorHAnsi"/>
          <w:sz w:val="24"/>
          <w:szCs w:val="24"/>
        </w:rPr>
        <w:t xml:space="preserve">a.  </w:t>
      </w:r>
      <w:r w:rsidR="00386738" w:rsidRPr="00546D32">
        <w:rPr>
          <w:rFonts w:eastAsia="Times New Roman" w:cstheme="minorHAnsi"/>
          <w:sz w:val="24"/>
          <w:szCs w:val="24"/>
        </w:rPr>
        <w:t xml:space="preserve">The prize card must clearly state the name of the honey show, the date of the honey show, the class in which the prize card was awarded, the prize awarded, and the signature of the Welsh Honey Judge </w:t>
      </w:r>
      <w:r w:rsidR="00CB3CB0">
        <w:rPr>
          <w:rFonts w:eastAsia="Times New Roman" w:cstheme="minorHAnsi"/>
          <w:sz w:val="24"/>
          <w:szCs w:val="24"/>
        </w:rPr>
        <w:t xml:space="preserve">or Senior Welsh Honey Judge </w:t>
      </w:r>
      <w:r w:rsidR="00386738" w:rsidRPr="00546D32">
        <w:rPr>
          <w:rFonts w:eastAsia="Times New Roman" w:cstheme="minorHAnsi"/>
          <w:sz w:val="24"/>
          <w:szCs w:val="24"/>
        </w:rPr>
        <w:t>making the award</w:t>
      </w:r>
      <w:r w:rsidR="00546D32" w:rsidRPr="00546D32">
        <w:rPr>
          <w:rFonts w:eastAsia="Times New Roman" w:cstheme="minorHAnsi"/>
          <w:sz w:val="24"/>
          <w:szCs w:val="24"/>
        </w:rPr>
        <w:t>;</w:t>
      </w:r>
    </w:p>
    <w:p w14:paraId="31FE6350" w14:textId="5B6DA290" w:rsidR="00546D32" w:rsidRPr="00546D32" w:rsidRDefault="00AC52ED" w:rsidP="00386738">
      <w:pPr>
        <w:spacing w:after="0" w:line="240" w:lineRule="auto"/>
        <w:rPr>
          <w:rFonts w:eastAsia="Times New Roman" w:cstheme="minorHAnsi"/>
          <w:sz w:val="24"/>
          <w:szCs w:val="24"/>
        </w:rPr>
      </w:pPr>
      <w:r>
        <w:rPr>
          <w:rFonts w:eastAsia="Times New Roman" w:cstheme="minorHAnsi"/>
          <w:sz w:val="24"/>
          <w:szCs w:val="24"/>
        </w:rPr>
        <w:t xml:space="preserve">     </w:t>
      </w:r>
      <w:proofErr w:type="gramStart"/>
      <w:r w:rsidR="00CB3CB0">
        <w:rPr>
          <w:rFonts w:eastAsia="Times New Roman" w:cstheme="minorHAnsi"/>
          <w:sz w:val="24"/>
          <w:szCs w:val="24"/>
        </w:rPr>
        <w:t>b</w:t>
      </w:r>
      <w:r w:rsidR="00546D32" w:rsidRPr="00546D32">
        <w:rPr>
          <w:rFonts w:eastAsia="Times New Roman" w:cstheme="minorHAnsi"/>
          <w:sz w:val="24"/>
          <w:szCs w:val="24"/>
        </w:rPr>
        <w:t>.  Prize</w:t>
      </w:r>
      <w:proofErr w:type="gramEnd"/>
      <w:r w:rsidR="00546D32" w:rsidRPr="00546D32">
        <w:rPr>
          <w:rFonts w:eastAsia="Times New Roman" w:cstheme="minorHAnsi"/>
          <w:sz w:val="24"/>
          <w:szCs w:val="24"/>
        </w:rPr>
        <w:t xml:space="preserve"> cards shall have the following point values:</w:t>
      </w:r>
    </w:p>
    <w:p w14:paraId="314C77A1" w14:textId="0A513018" w:rsidR="00546D32" w:rsidRPr="00546D32" w:rsidRDefault="00546D32" w:rsidP="00386738">
      <w:pPr>
        <w:spacing w:after="0" w:line="240" w:lineRule="auto"/>
        <w:rPr>
          <w:rFonts w:eastAsia="Times New Roman" w:cstheme="minorHAnsi"/>
          <w:sz w:val="24"/>
          <w:szCs w:val="24"/>
        </w:rPr>
      </w:pPr>
      <w:r w:rsidRPr="00546D32">
        <w:rPr>
          <w:rFonts w:eastAsia="Times New Roman" w:cstheme="minorHAnsi"/>
          <w:sz w:val="24"/>
          <w:szCs w:val="24"/>
        </w:rPr>
        <w:t xml:space="preserve">   </w:t>
      </w:r>
      <w:r w:rsidR="00AC52ED">
        <w:rPr>
          <w:rFonts w:eastAsia="Times New Roman" w:cstheme="minorHAnsi"/>
          <w:sz w:val="24"/>
          <w:szCs w:val="24"/>
        </w:rPr>
        <w:t xml:space="preserve">   </w:t>
      </w:r>
      <w:r w:rsidRPr="00546D32">
        <w:rPr>
          <w:rFonts w:eastAsia="Times New Roman" w:cstheme="minorHAnsi"/>
          <w:sz w:val="24"/>
          <w:szCs w:val="24"/>
        </w:rPr>
        <w:t xml:space="preserve">  - First Place/Blue cards shall be awarded six (6) points.</w:t>
      </w:r>
    </w:p>
    <w:p w14:paraId="0EA0DD7C" w14:textId="69CF1462" w:rsidR="00546D32" w:rsidRPr="00546D32" w:rsidRDefault="00546D32" w:rsidP="00386738">
      <w:pPr>
        <w:spacing w:after="0" w:line="240" w:lineRule="auto"/>
        <w:rPr>
          <w:rFonts w:eastAsia="Times New Roman" w:cstheme="minorHAnsi"/>
          <w:sz w:val="24"/>
          <w:szCs w:val="24"/>
        </w:rPr>
      </w:pPr>
      <w:r w:rsidRPr="00546D32">
        <w:rPr>
          <w:rFonts w:eastAsia="Times New Roman" w:cstheme="minorHAnsi"/>
          <w:sz w:val="24"/>
          <w:szCs w:val="24"/>
        </w:rPr>
        <w:t xml:space="preserve">     </w:t>
      </w:r>
      <w:r w:rsidR="00AC52ED">
        <w:rPr>
          <w:rFonts w:eastAsia="Times New Roman" w:cstheme="minorHAnsi"/>
          <w:sz w:val="24"/>
          <w:szCs w:val="24"/>
        </w:rPr>
        <w:t xml:space="preserve">   </w:t>
      </w:r>
      <w:r w:rsidRPr="00546D32">
        <w:rPr>
          <w:rFonts w:eastAsia="Times New Roman" w:cstheme="minorHAnsi"/>
          <w:sz w:val="24"/>
          <w:szCs w:val="24"/>
        </w:rPr>
        <w:t>-</w:t>
      </w:r>
      <w:r w:rsidR="00AC52ED">
        <w:rPr>
          <w:rFonts w:eastAsia="Times New Roman" w:cstheme="minorHAnsi"/>
          <w:sz w:val="24"/>
          <w:szCs w:val="24"/>
        </w:rPr>
        <w:t xml:space="preserve"> </w:t>
      </w:r>
      <w:r w:rsidRPr="00546D32">
        <w:rPr>
          <w:rFonts w:eastAsia="Times New Roman" w:cstheme="minorHAnsi"/>
          <w:sz w:val="24"/>
          <w:szCs w:val="24"/>
        </w:rPr>
        <w:t>Second Place/Red cards shall be awarded five (5) points.</w:t>
      </w:r>
    </w:p>
    <w:p w14:paraId="280E916E" w14:textId="484DF24E" w:rsidR="00546D32" w:rsidRPr="00546D32" w:rsidRDefault="00546D32" w:rsidP="00386738">
      <w:pPr>
        <w:spacing w:after="0" w:line="240" w:lineRule="auto"/>
        <w:rPr>
          <w:rFonts w:eastAsia="Times New Roman" w:cstheme="minorHAnsi"/>
          <w:sz w:val="24"/>
          <w:szCs w:val="24"/>
        </w:rPr>
      </w:pPr>
      <w:r w:rsidRPr="00546D32">
        <w:rPr>
          <w:rFonts w:eastAsia="Times New Roman" w:cstheme="minorHAnsi"/>
          <w:sz w:val="24"/>
          <w:szCs w:val="24"/>
        </w:rPr>
        <w:t xml:space="preserve">    </w:t>
      </w:r>
      <w:r w:rsidR="00AC52ED">
        <w:rPr>
          <w:rFonts w:eastAsia="Times New Roman" w:cstheme="minorHAnsi"/>
          <w:sz w:val="24"/>
          <w:szCs w:val="24"/>
        </w:rPr>
        <w:t xml:space="preserve">   </w:t>
      </w:r>
      <w:r w:rsidRPr="00546D32">
        <w:rPr>
          <w:rFonts w:eastAsia="Times New Roman" w:cstheme="minorHAnsi"/>
          <w:sz w:val="24"/>
          <w:szCs w:val="24"/>
        </w:rPr>
        <w:t xml:space="preserve"> -</w:t>
      </w:r>
      <w:r w:rsidR="00AC52ED">
        <w:rPr>
          <w:rFonts w:eastAsia="Times New Roman" w:cstheme="minorHAnsi"/>
          <w:sz w:val="24"/>
          <w:szCs w:val="24"/>
        </w:rPr>
        <w:t xml:space="preserve"> </w:t>
      </w:r>
      <w:r w:rsidRPr="00546D32">
        <w:rPr>
          <w:rFonts w:eastAsia="Times New Roman" w:cstheme="minorHAnsi"/>
          <w:sz w:val="24"/>
          <w:szCs w:val="24"/>
        </w:rPr>
        <w:t>Third Place/White cards shall be awarded four (4) points.</w:t>
      </w:r>
    </w:p>
    <w:p w14:paraId="50EB5B2B" w14:textId="71557A17" w:rsidR="00546D32" w:rsidRPr="00546D32" w:rsidRDefault="00546D32" w:rsidP="00546D32">
      <w:pPr>
        <w:spacing w:after="0" w:line="240" w:lineRule="auto"/>
        <w:rPr>
          <w:rFonts w:eastAsia="Times New Roman" w:cstheme="minorHAnsi"/>
          <w:sz w:val="24"/>
          <w:szCs w:val="24"/>
        </w:rPr>
      </w:pPr>
      <w:r w:rsidRPr="00546D32">
        <w:rPr>
          <w:rFonts w:eastAsia="Times New Roman" w:cstheme="minorHAnsi"/>
          <w:sz w:val="24"/>
          <w:szCs w:val="24"/>
        </w:rPr>
        <w:t xml:space="preserve">     </w:t>
      </w:r>
      <w:r w:rsidR="00AC52ED">
        <w:rPr>
          <w:rFonts w:eastAsia="Times New Roman" w:cstheme="minorHAnsi"/>
          <w:sz w:val="24"/>
          <w:szCs w:val="24"/>
        </w:rPr>
        <w:t xml:space="preserve">   </w:t>
      </w:r>
      <w:r w:rsidRPr="00546D32">
        <w:rPr>
          <w:rFonts w:eastAsia="Times New Roman" w:cstheme="minorHAnsi"/>
          <w:sz w:val="24"/>
          <w:szCs w:val="24"/>
        </w:rPr>
        <w:t>-</w:t>
      </w:r>
      <w:r w:rsidR="00AC52ED">
        <w:rPr>
          <w:rFonts w:eastAsia="Times New Roman" w:cstheme="minorHAnsi"/>
          <w:sz w:val="24"/>
          <w:szCs w:val="24"/>
        </w:rPr>
        <w:t xml:space="preserve"> </w:t>
      </w:r>
      <w:r w:rsidRPr="00546D32">
        <w:rPr>
          <w:rFonts w:eastAsia="Times New Roman" w:cstheme="minorHAnsi"/>
          <w:sz w:val="24"/>
          <w:szCs w:val="24"/>
        </w:rPr>
        <w:t>Fourth Place/Very Highly Commendable cards shall be awarded three (3) points</w:t>
      </w:r>
    </w:p>
    <w:p w14:paraId="70154E2B" w14:textId="7739C9CD" w:rsidR="00546D32" w:rsidRPr="00546D32" w:rsidRDefault="00546D32" w:rsidP="00546D32">
      <w:pPr>
        <w:spacing w:after="0" w:line="240" w:lineRule="auto"/>
        <w:rPr>
          <w:rFonts w:eastAsia="Times New Roman" w:cstheme="minorHAnsi"/>
          <w:sz w:val="24"/>
          <w:szCs w:val="24"/>
        </w:rPr>
      </w:pPr>
      <w:r w:rsidRPr="00546D32">
        <w:rPr>
          <w:rFonts w:eastAsia="Times New Roman" w:cstheme="minorHAnsi"/>
          <w:sz w:val="24"/>
          <w:szCs w:val="24"/>
        </w:rPr>
        <w:t xml:space="preserve">  </w:t>
      </w:r>
      <w:r w:rsidR="00AC52ED">
        <w:rPr>
          <w:rFonts w:eastAsia="Times New Roman" w:cstheme="minorHAnsi"/>
          <w:sz w:val="24"/>
          <w:szCs w:val="24"/>
        </w:rPr>
        <w:t xml:space="preserve">   </w:t>
      </w:r>
      <w:r w:rsidRPr="00546D32">
        <w:rPr>
          <w:rFonts w:eastAsia="Times New Roman" w:cstheme="minorHAnsi"/>
          <w:sz w:val="24"/>
          <w:szCs w:val="24"/>
        </w:rPr>
        <w:t xml:space="preserve">   -</w:t>
      </w:r>
      <w:r w:rsidR="00AC52ED">
        <w:rPr>
          <w:rFonts w:eastAsia="Times New Roman" w:cstheme="minorHAnsi"/>
          <w:sz w:val="24"/>
          <w:szCs w:val="24"/>
        </w:rPr>
        <w:t xml:space="preserve"> Fifth Place/Highly Commendable cards shall be awarded two (2) points</w:t>
      </w:r>
    </w:p>
    <w:p w14:paraId="7C64C7BF" w14:textId="7EFFAAA4" w:rsidR="00546D32" w:rsidRDefault="00546D32" w:rsidP="00546D32">
      <w:pPr>
        <w:spacing w:after="0" w:line="240" w:lineRule="auto"/>
        <w:rPr>
          <w:rFonts w:eastAsia="Times New Roman" w:cstheme="minorHAnsi"/>
          <w:sz w:val="24"/>
          <w:szCs w:val="24"/>
        </w:rPr>
      </w:pPr>
      <w:r w:rsidRPr="00546D32">
        <w:rPr>
          <w:rFonts w:eastAsia="Times New Roman" w:cstheme="minorHAnsi"/>
          <w:sz w:val="24"/>
          <w:szCs w:val="24"/>
        </w:rPr>
        <w:t xml:space="preserve">     </w:t>
      </w:r>
      <w:r w:rsidR="00AC52ED">
        <w:rPr>
          <w:rFonts w:eastAsia="Times New Roman" w:cstheme="minorHAnsi"/>
          <w:sz w:val="24"/>
          <w:szCs w:val="24"/>
        </w:rPr>
        <w:t xml:space="preserve">   </w:t>
      </w:r>
      <w:r w:rsidRPr="00546D32">
        <w:rPr>
          <w:rFonts w:eastAsia="Times New Roman" w:cstheme="minorHAnsi"/>
          <w:sz w:val="24"/>
          <w:szCs w:val="24"/>
        </w:rPr>
        <w:t>-</w:t>
      </w:r>
      <w:r w:rsidR="00AC52ED">
        <w:rPr>
          <w:rFonts w:eastAsia="Times New Roman" w:cstheme="minorHAnsi"/>
          <w:sz w:val="24"/>
          <w:szCs w:val="24"/>
        </w:rPr>
        <w:t xml:space="preserve"> Sixth Place/Commendable cards shall be awarded one (1) point</w:t>
      </w:r>
    </w:p>
    <w:p w14:paraId="636431E3" w14:textId="31424872" w:rsidR="00AC52ED" w:rsidRPr="00546D32" w:rsidRDefault="00AC52ED" w:rsidP="00546D32">
      <w:pPr>
        <w:spacing w:after="0" w:line="240" w:lineRule="auto"/>
        <w:rPr>
          <w:rFonts w:eastAsia="Times New Roman" w:cstheme="minorHAnsi"/>
          <w:sz w:val="24"/>
          <w:szCs w:val="24"/>
        </w:rPr>
      </w:pPr>
      <w:r>
        <w:rPr>
          <w:rFonts w:eastAsia="Times New Roman" w:cstheme="minorHAnsi"/>
          <w:sz w:val="24"/>
          <w:szCs w:val="24"/>
        </w:rPr>
        <w:t xml:space="preserve">        - Best in Show cards shall be awarded six (6) points</w:t>
      </w:r>
    </w:p>
    <w:p w14:paraId="318772CB" w14:textId="1C18D491" w:rsidR="00386738" w:rsidRDefault="00CB3CB0" w:rsidP="00386738">
      <w:pPr>
        <w:spacing w:after="0" w:line="240" w:lineRule="auto"/>
        <w:rPr>
          <w:rFonts w:eastAsia="Times New Roman" w:cstheme="minorHAnsi"/>
          <w:sz w:val="24"/>
          <w:szCs w:val="24"/>
        </w:rPr>
      </w:pPr>
      <w:r>
        <w:rPr>
          <w:rFonts w:eastAsia="Times New Roman" w:cstheme="minorHAnsi"/>
          <w:sz w:val="24"/>
          <w:szCs w:val="24"/>
        </w:rPr>
        <w:t xml:space="preserve">     </w:t>
      </w:r>
      <w:proofErr w:type="gramStart"/>
      <w:r>
        <w:rPr>
          <w:rFonts w:eastAsia="Times New Roman" w:cstheme="minorHAnsi"/>
          <w:sz w:val="24"/>
          <w:szCs w:val="24"/>
        </w:rPr>
        <w:t>c</w:t>
      </w:r>
      <w:r w:rsidR="00AC52ED">
        <w:rPr>
          <w:rFonts w:eastAsia="Times New Roman" w:cstheme="minorHAnsi"/>
          <w:sz w:val="24"/>
          <w:szCs w:val="24"/>
        </w:rPr>
        <w:t>.  Points</w:t>
      </w:r>
      <w:proofErr w:type="gramEnd"/>
      <w:r w:rsidR="00AC52ED">
        <w:rPr>
          <w:rFonts w:eastAsia="Times New Roman" w:cstheme="minorHAnsi"/>
          <w:sz w:val="24"/>
          <w:szCs w:val="24"/>
        </w:rPr>
        <w:t xml:space="preserve"> may only be awarded and counted once for each card submitted. </w:t>
      </w:r>
    </w:p>
    <w:p w14:paraId="0D1185E0" w14:textId="77777777" w:rsidR="00AC52ED" w:rsidRPr="00546D32" w:rsidRDefault="00AC52ED" w:rsidP="00386738">
      <w:pPr>
        <w:spacing w:after="0" w:line="240" w:lineRule="auto"/>
        <w:rPr>
          <w:rFonts w:eastAsia="Times New Roman" w:cstheme="minorHAnsi"/>
          <w:sz w:val="24"/>
          <w:szCs w:val="24"/>
        </w:rPr>
      </w:pPr>
    </w:p>
    <w:p w14:paraId="02B0D6AD" w14:textId="2C178256" w:rsidR="005C0411" w:rsidRPr="00546D32" w:rsidRDefault="005C0411" w:rsidP="005C0411">
      <w:pPr>
        <w:spacing w:after="0" w:line="240" w:lineRule="auto"/>
        <w:rPr>
          <w:rFonts w:eastAsia="Times New Roman" w:cstheme="minorHAnsi"/>
          <w:sz w:val="24"/>
          <w:szCs w:val="24"/>
        </w:rPr>
      </w:pPr>
      <w:r>
        <w:rPr>
          <w:rFonts w:eastAsia="Times New Roman" w:cstheme="minorHAnsi"/>
          <w:sz w:val="24"/>
          <w:szCs w:val="24"/>
        </w:rPr>
        <w:t>8</w:t>
      </w:r>
      <w:r w:rsidR="00386738" w:rsidRPr="00546D32">
        <w:rPr>
          <w:rFonts w:eastAsia="Times New Roman" w:cstheme="minorHAnsi"/>
          <w:sz w:val="24"/>
          <w:szCs w:val="24"/>
        </w:rPr>
        <w:t xml:space="preserve">.  Service cards are subject to the following requirements and limitations: </w:t>
      </w:r>
    </w:p>
    <w:p w14:paraId="55284D8A" w14:textId="61B993FF" w:rsidR="005C0411" w:rsidRPr="00546D32" w:rsidRDefault="005C0411" w:rsidP="005C0411">
      <w:pPr>
        <w:spacing w:after="0" w:line="240" w:lineRule="auto"/>
        <w:rPr>
          <w:rFonts w:eastAsia="Times New Roman" w:cstheme="minorHAnsi"/>
          <w:sz w:val="24"/>
          <w:szCs w:val="24"/>
        </w:rPr>
      </w:pPr>
      <w:r>
        <w:rPr>
          <w:rFonts w:eastAsia="Times New Roman" w:cstheme="minorHAnsi"/>
          <w:sz w:val="24"/>
          <w:szCs w:val="24"/>
        </w:rPr>
        <w:t xml:space="preserve">     </w:t>
      </w:r>
      <w:proofErr w:type="gramStart"/>
      <w:r w:rsidRPr="00546D32">
        <w:rPr>
          <w:rFonts w:eastAsia="Times New Roman" w:cstheme="minorHAnsi"/>
          <w:sz w:val="24"/>
          <w:szCs w:val="24"/>
        </w:rPr>
        <w:t>a.  The</w:t>
      </w:r>
      <w:proofErr w:type="gramEnd"/>
      <w:r w:rsidRPr="00546D32">
        <w:rPr>
          <w:rFonts w:eastAsia="Times New Roman" w:cstheme="minorHAnsi"/>
          <w:sz w:val="24"/>
          <w:szCs w:val="24"/>
        </w:rPr>
        <w:t xml:space="preserve"> </w:t>
      </w:r>
      <w:r>
        <w:rPr>
          <w:rFonts w:eastAsia="Times New Roman" w:cstheme="minorHAnsi"/>
          <w:sz w:val="24"/>
          <w:szCs w:val="24"/>
        </w:rPr>
        <w:t>service</w:t>
      </w:r>
      <w:r w:rsidR="00CB3CB0">
        <w:rPr>
          <w:rFonts w:eastAsia="Times New Roman" w:cstheme="minorHAnsi"/>
          <w:sz w:val="24"/>
          <w:szCs w:val="24"/>
        </w:rPr>
        <w:t xml:space="preserve"> card must come from a Welsh-style </w:t>
      </w:r>
      <w:r w:rsidRPr="00546D32">
        <w:rPr>
          <w:rFonts w:eastAsia="Times New Roman" w:cstheme="minorHAnsi"/>
          <w:sz w:val="24"/>
          <w:szCs w:val="24"/>
        </w:rPr>
        <w:t>honey show;</w:t>
      </w:r>
    </w:p>
    <w:p w14:paraId="063384CD" w14:textId="520725D4" w:rsidR="005C0411" w:rsidRPr="00546D32" w:rsidRDefault="005C0411" w:rsidP="005C0411">
      <w:pPr>
        <w:spacing w:after="0" w:line="240" w:lineRule="auto"/>
        <w:rPr>
          <w:rFonts w:eastAsia="Times New Roman" w:cstheme="minorHAnsi"/>
          <w:sz w:val="24"/>
          <w:szCs w:val="24"/>
        </w:rPr>
      </w:pPr>
      <w:r>
        <w:rPr>
          <w:rFonts w:eastAsia="Times New Roman" w:cstheme="minorHAnsi"/>
          <w:sz w:val="24"/>
          <w:szCs w:val="24"/>
        </w:rPr>
        <w:t xml:space="preserve">     </w:t>
      </w:r>
      <w:r w:rsidRPr="00546D32">
        <w:rPr>
          <w:rFonts w:eastAsia="Times New Roman" w:cstheme="minorHAnsi"/>
          <w:sz w:val="24"/>
          <w:szCs w:val="24"/>
        </w:rPr>
        <w:t xml:space="preserve">b.  The </w:t>
      </w:r>
      <w:r>
        <w:rPr>
          <w:rFonts w:eastAsia="Times New Roman" w:cstheme="minorHAnsi"/>
          <w:sz w:val="24"/>
          <w:szCs w:val="24"/>
        </w:rPr>
        <w:t>service</w:t>
      </w:r>
      <w:r w:rsidRPr="00546D32">
        <w:rPr>
          <w:rFonts w:eastAsia="Times New Roman" w:cstheme="minorHAnsi"/>
          <w:sz w:val="24"/>
          <w:szCs w:val="24"/>
        </w:rPr>
        <w:t xml:space="preserve"> card must clearly state the name of the honey show, the date of the honey show, the </w:t>
      </w:r>
      <w:r>
        <w:rPr>
          <w:rFonts w:eastAsia="Times New Roman" w:cstheme="minorHAnsi"/>
          <w:sz w:val="24"/>
          <w:szCs w:val="24"/>
        </w:rPr>
        <w:t>capacity in which the Exhibitor served</w:t>
      </w:r>
      <w:r w:rsidRPr="00546D32">
        <w:rPr>
          <w:rFonts w:eastAsia="Times New Roman" w:cstheme="minorHAnsi"/>
          <w:sz w:val="24"/>
          <w:szCs w:val="24"/>
        </w:rPr>
        <w:t xml:space="preserve">, and the signature of the </w:t>
      </w:r>
      <w:r>
        <w:rPr>
          <w:rFonts w:eastAsia="Times New Roman" w:cstheme="minorHAnsi"/>
          <w:sz w:val="24"/>
          <w:szCs w:val="24"/>
        </w:rPr>
        <w:t xml:space="preserve">presiding </w:t>
      </w:r>
      <w:r w:rsidRPr="00546D32">
        <w:rPr>
          <w:rFonts w:eastAsia="Times New Roman" w:cstheme="minorHAnsi"/>
          <w:sz w:val="24"/>
          <w:szCs w:val="24"/>
        </w:rPr>
        <w:t xml:space="preserve">Welsh Honey Judge </w:t>
      </w:r>
      <w:r>
        <w:rPr>
          <w:rFonts w:eastAsia="Times New Roman" w:cstheme="minorHAnsi"/>
          <w:sz w:val="24"/>
          <w:szCs w:val="24"/>
        </w:rPr>
        <w:t>or Show Secretary of that honey show</w:t>
      </w:r>
      <w:r w:rsidRPr="00546D32">
        <w:rPr>
          <w:rFonts w:eastAsia="Times New Roman" w:cstheme="minorHAnsi"/>
          <w:sz w:val="24"/>
          <w:szCs w:val="24"/>
        </w:rPr>
        <w:t>;</w:t>
      </w:r>
    </w:p>
    <w:p w14:paraId="017A528A" w14:textId="7CF96560" w:rsidR="005C0411" w:rsidRDefault="005C0411" w:rsidP="005C0411">
      <w:pPr>
        <w:spacing w:after="0" w:line="240" w:lineRule="auto"/>
        <w:rPr>
          <w:rFonts w:eastAsia="Times New Roman" w:cstheme="minorHAnsi"/>
          <w:sz w:val="24"/>
          <w:szCs w:val="24"/>
        </w:rPr>
      </w:pPr>
      <w:r>
        <w:rPr>
          <w:rFonts w:eastAsia="Times New Roman" w:cstheme="minorHAnsi"/>
          <w:sz w:val="24"/>
          <w:szCs w:val="24"/>
        </w:rPr>
        <w:t xml:space="preserve">     </w:t>
      </w:r>
      <w:r w:rsidRPr="00546D32">
        <w:rPr>
          <w:rFonts w:eastAsia="Times New Roman" w:cstheme="minorHAnsi"/>
          <w:sz w:val="24"/>
          <w:szCs w:val="24"/>
        </w:rPr>
        <w:t xml:space="preserve">c.  </w:t>
      </w:r>
      <w:r>
        <w:rPr>
          <w:rFonts w:eastAsia="Times New Roman" w:cstheme="minorHAnsi"/>
          <w:sz w:val="24"/>
          <w:szCs w:val="24"/>
        </w:rPr>
        <w:t>Service</w:t>
      </w:r>
      <w:r w:rsidRPr="00546D32">
        <w:rPr>
          <w:rFonts w:eastAsia="Times New Roman" w:cstheme="minorHAnsi"/>
          <w:sz w:val="24"/>
          <w:szCs w:val="24"/>
        </w:rPr>
        <w:t xml:space="preserve"> cards shall </w:t>
      </w:r>
      <w:r>
        <w:rPr>
          <w:rFonts w:eastAsia="Times New Roman" w:cstheme="minorHAnsi"/>
          <w:sz w:val="24"/>
          <w:szCs w:val="24"/>
        </w:rPr>
        <w:t xml:space="preserve">be awarded six (6) points; and </w:t>
      </w:r>
    </w:p>
    <w:p w14:paraId="183ABD63" w14:textId="77777777" w:rsidR="00553C01" w:rsidRDefault="005C0411" w:rsidP="005C0411">
      <w:pPr>
        <w:spacing w:after="0" w:line="240" w:lineRule="auto"/>
        <w:rPr>
          <w:rFonts w:eastAsia="Times New Roman" w:cstheme="minorHAnsi"/>
          <w:sz w:val="24"/>
          <w:szCs w:val="24"/>
        </w:rPr>
      </w:pPr>
      <w:r>
        <w:rPr>
          <w:rFonts w:eastAsia="Times New Roman" w:cstheme="minorHAnsi"/>
          <w:sz w:val="24"/>
          <w:szCs w:val="24"/>
        </w:rPr>
        <w:t xml:space="preserve">     d.  </w:t>
      </w:r>
      <w:r w:rsidR="00553C01">
        <w:rPr>
          <w:rFonts w:eastAsia="Times New Roman" w:cstheme="minorHAnsi"/>
          <w:sz w:val="24"/>
          <w:szCs w:val="24"/>
        </w:rPr>
        <w:t xml:space="preserve">Points may only be awarded and counted once for each card submitted. </w:t>
      </w:r>
    </w:p>
    <w:p w14:paraId="06B302D9" w14:textId="10F806FC" w:rsidR="005C0411" w:rsidRPr="00546D32" w:rsidRDefault="00553C01" w:rsidP="005C0411">
      <w:pPr>
        <w:spacing w:after="0" w:line="240" w:lineRule="auto"/>
        <w:rPr>
          <w:rFonts w:eastAsia="Times New Roman" w:cstheme="minorHAnsi"/>
          <w:sz w:val="24"/>
          <w:szCs w:val="24"/>
        </w:rPr>
      </w:pPr>
      <w:r>
        <w:rPr>
          <w:rFonts w:eastAsia="Times New Roman" w:cstheme="minorHAnsi"/>
          <w:sz w:val="24"/>
          <w:szCs w:val="24"/>
        </w:rPr>
        <w:t xml:space="preserve">     e.  </w:t>
      </w:r>
      <w:r w:rsidR="005C0411">
        <w:rPr>
          <w:rFonts w:eastAsia="Times New Roman" w:cstheme="minorHAnsi"/>
          <w:sz w:val="24"/>
          <w:szCs w:val="24"/>
        </w:rPr>
        <w:t>Service cards may account for a maximum of ten percent (10%) of an Exhibitor’s tallied points.  Points for service cards beyond the ten percent (10%) limit will be discarded.</w:t>
      </w:r>
    </w:p>
    <w:p w14:paraId="344BA4F2" w14:textId="1CEFF882" w:rsidR="00386738" w:rsidRDefault="00386738" w:rsidP="00386738">
      <w:pPr>
        <w:spacing w:after="0" w:line="240" w:lineRule="auto"/>
        <w:rPr>
          <w:rFonts w:eastAsia="Times New Roman" w:cstheme="minorHAnsi"/>
          <w:sz w:val="24"/>
          <w:szCs w:val="24"/>
        </w:rPr>
      </w:pPr>
    </w:p>
    <w:p w14:paraId="3D1D4FD8" w14:textId="43F3D979" w:rsidR="005C0411" w:rsidRPr="00546D32" w:rsidRDefault="005C0411" w:rsidP="00386738">
      <w:pPr>
        <w:spacing w:after="0" w:line="240" w:lineRule="auto"/>
        <w:rPr>
          <w:rFonts w:eastAsia="Times New Roman" w:cstheme="minorHAnsi"/>
          <w:sz w:val="24"/>
          <w:szCs w:val="24"/>
        </w:rPr>
      </w:pPr>
      <w:r>
        <w:rPr>
          <w:rFonts w:eastAsia="Times New Roman" w:cstheme="minorHAnsi"/>
          <w:sz w:val="24"/>
          <w:szCs w:val="24"/>
        </w:rPr>
        <w:t xml:space="preserve">9.  The final decision in regard to any question or issue pertaining to whether or </w:t>
      </w:r>
      <w:r w:rsidR="00CE18EC">
        <w:rPr>
          <w:rFonts w:eastAsia="Times New Roman" w:cstheme="minorHAnsi"/>
          <w:sz w:val="24"/>
          <w:szCs w:val="24"/>
        </w:rPr>
        <w:t>not</w:t>
      </w:r>
      <w:r>
        <w:rPr>
          <w:rFonts w:eastAsia="Times New Roman" w:cstheme="minorHAnsi"/>
          <w:sz w:val="24"/>
          <w:szCs w:val="24"/>
        </w:rPr>
        <w:t xml:space="preserve"> any individual prize or service card(s) </w:t>
      </w:r>
      <w:r w:rsidR="0083427F">
        <w:rPr>
          <w:rFonts w:eastAsia="Times New Roman" w:cstheme="minorHAnsi"/>
          <w:sz w:val="24"/>
          <w:szCs w:val="24"/>
        </w:rPr>
        <w:t>does,</w:t>
      </w:r>
      <w:r>
        <w:rPr>
          <w:rFonts w:eastAsia="Times New Roman" w:cstheme="minorHAnsi"/>
          <w:sz w:val="24"/>
          <w:szCs w:val="24"/>
        </w:rPr>
        <w:t xml:space="preserve"> or </w:t>
      </w:r>
      <w:r w:rsidR="0083427F">
        <w:rPr>
          <w:rFonts w:eastAsia="Times New Roman" w:cstheme="minorHAnsi"/>
          <w:sz w:val="24"/>
          <w:szCs w:val="24"/>
        </w:rPr>
        <w:t>doe</w:t>
      </w:r>
      <w:r>
        <w:rPr>
          <w:rFonts w:eastAsia="Times New Roman" w:cstheme="minorHAnsi"/>
          <w:sz w:val="24"/>
          <w:szCs w:val="24"/>
        </w:rPr>
        <w:t>s not</w:t>
      </w:r>
      <w:r w:rsidR="0083427F">
        <w:rPr>
          <w:rFonts w:eastAsia="Times New Roman" w:cstheme="minorHAnsi"/>
          <w:sz w:val="24"/>
          <w:szCs w:val="24"/>
        </w:rPr>
        <w:t>, qualify</w:t>
      </w:r>
      <w:r>
        <w:rPr>
          <w:rFonts w:eastAsia="Times New Roman" w:cstheme="minorHAnsi"/>
          <w:sz w:val="24"/>
          <w:szCs w:val="24"/>
        </w:rPr>
        <w:t xml:space="preserve"> to be counted</w:t>
      </w:r>
      <w:r w:rsidR="00CE18EC">
        <w:rPr>
          <w:rFonts w:eastAsia="Times New Roman" w:cstheme="minorHAnsi"/>
          <w:sz w:val="24"/>
          <w:szCs w:val="24"/>
        </w:rPr>
        <w:t xml:space="preserve">, or how an individual prize card is to be classified, </w:t>
      </w:r>
      <w:r>
        <w:rPr>
          <w:rFonts w:eastAsia="Times New Roman" w:cstheme="minorHAnsi"/>
          <w:sz w:val="24"/>
          <w:szCs w:val="24"/>
        </w:rPr>
        <w:t xml:space="preserve"> shall be made by a certified Senior Welsh Honey Judge,</w:t>
      </w:r>
      <w:r w:rsidR="0083427F">
        <w:rPr>
          <w:rFonts w:eastAsia="Times New Roman" w:cstheme="minorHAnsi"/>
          <w:sz w:val="24"/>
          <w:szCs w:val="24"/>
        </w:rPr>
        <w:t xml:space="preserve"> duly appointed by the Competition Committee to decide such issues.</w:t>
      </w:r>
    </w:p>
    <w:p w14:paraId="5503B187" w14:textId="40CDC758" w:rsidR="00386738" w:rsidRPr="00546D32" w:rsidRDefault="00386738" w:rsidP="00386738">
      <w:pPr>
        <w:spacing w:after="0" w:line="240" w:lineRule="auto"/>
        <w:rPr>
          <w:rFonts w:eastAsia="Times New Roman" w:cstheme="minorHAnsi"/>
          <w:sz w:val="24"/>
          <w:szCs w:val="24"/>
        </w:rPr>
      </w:pPr>
    </w:p>
    <w:p w14:paraId="2DA2F3A2" w14:textId="167008AE" w:rsidR="00553C01" w:rsidRPr="00386738" w:rsidRDefault="00553C01" w:rsidP="00553C01">
      <w:pPr>
        <w:spacing w:after="0" w:line="240" w:lineRule="auto"/>
        <w:rPr>
          <w:rFonts w:eastAsia="Times New Roman" w:cstheme="minorHAnsi"/>
          <w:sz w:val="28"/>
          <w:szCs w:val="28"/>
        </w:rPr>
      </w:pPr>
    </w:p>
    <w:p w14:paraId="482127C7" w14:textId="71CA2B5E" w:rsidR="00C95EF6" w:rsidRPr="00386738" w:rsidRDefault="00C95EF6" w:rsidP="00386738">
      <w:pPr>
        <w:spacing w:after="0" w:line="240" w:lineRule="auto"/>
        <w:rPr>
          <w:rFonts w:eastAsia="Times New Roman" w:cstheme="minorHAnsi"/>
          <w:sz w:val="28"/>
          <w:szCs w:val="28"/>
        </w:rPr>
      </w:pPr>
    </w:p>
    <w:sectPr w:rsidR="00C95EF6" w:rsidRPr="00386738" w:rsidSect="00553C01">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A5596" w14:textId="77777777" w:rsidR="00EC5669" w:rsidRDefault="00EC5669" w:rsidP="00082E4E">
      <w:pPr>
        <w:spacing w:after="0" w:line="240" w:lineRule="auto"/>
      </w:pPr>
      <w:r>
        <w:separator/>
      </w:r>
    </w:p>
  </w:endnote>
  <w:endnote w:type="continuationSeparator" w:id="0">
    <w:p w14:paraId="27889360" w14:textId="77777777" w:rsidR="00EC5669" w:rsidRDefault="00EC5669" w:rsidP="0008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690186"/>
      <w:docPartObj>
        <w:docPartGallery w:val="Page Numbers (Bottom of Page)"/>
        <w:docPartUnique/>
      </w:docPartObj>
    </w:sdtPr>
    <w:sdtEndPr/>
    <w:sdtContent>
      <w:sdt>
        <w:sdtPr>
          <w:id w:val="-1769616900"/>
          <w:docPartObj>
            <w:docPartGallery w:val="Page Numbers (Top of Page)"/>
            <w:docPartUnique/>
          </w:docPartObj>
        </w:sdtPr>
        <w:sdtEndPr/>
        <w:sdtContent>
          <w:p w14:paraId="26C6D54F" w14:textId="421F74C4" w:rsidR="00553C01" w:rsidRDefault="00553C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F675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675D">
              <w:rPr>
                <w:b/>
                <w:bCs/>
                <w:noProof/>
              </w:rPr>
              <w:t>3</w:t>
            </w:r>
            <w:r>
              <w:rPr>
                <w:b/>
                <w:bCs/>
                <w:sz w:val="24"/>
                <w:szCs w:val="24"/>
              </w:rPr>
              <w:fldChar w:fldCharType="end"/>
            </w:r>
          </w:p>
        </w:sdtContent>
      </w:sdt>
    </w:sdtContent>
  </w:sdt>
  <w:p w14:paraId="307F3BE9" w14:textId="77777777" w:rsidR="00553C01" w:rsidRDefault="00553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F8BDB" w14:textId="77777777" w:rsidR="00EC5669" w:rsidRDefault="00EC5669" w:rsidP="00082E4E">
      <w:pPr>
        <w:spacing w:after="0" w:line="240" w:lineRule="auto"/>
      </w:pPr>
      <w:r>
        <w:separator/>
      </w:r>
    </w:p>
  </w:footnote>
  <w:footnote w:type="continuationSeparator" w:id="0">
    <w:p w14:paraId="48DE3BAD" w14:textId="77777777" w:rsidR="00EC5669" w:rsidRDefault="00EC5669" w:rsidP="00082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02D2"/>
    <w:multiLevelType w:val="hybridMultilevel"/>
    <w:tmpl w:val="5E100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1791A"/>
    <w:multiLevelType w:val="hybridMultilevel"/>
    <w:tmpl w:val="63AE8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A72E3"/>
    <w:multiLevelType w:val="hybridMultilevel"/>
    <w:tmpl w:val="72943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41"/>
    <w:rsid w:val="00000C91"/>
    <w:rsid w:val="00006453"/>
    <w:rsid w:val="0000731A"/>
    <w:rsid w:val="0001052E"/>
    <w:rsid w:val="00047775"/>
    <w:rsid w:val="00065B74"/>
    <w:rsid w:val="00070C29"/>
    <w:rsid w:val="00082E4E"/>
    <w:rsid w:val="00087D4A"/>
    <w:rsid w:val="000A0ECC"/>
    <w:rsid w:val="000D33FC"/>
    <w:rsid w:val="000F3BCC"/>
    <w:rsid w:val="00101007"/>
    <w:rsid w:val="00124434"/>
    <w:rsid w:val="00131C51"/>
    <w:rsid w:val="00135376"/>
    <w:rsid w:val="00145CCA"/>
    <w:rsid w:val="00152061"/>
    <w:rsid w:val="00154D24"/>
    <w:rsid w:val="0017508C"/>
    <w:rsid w:val="00191C1B"/>
    <w:rsid w:val="0019322D"/>
    <w:rsid w:val="001A0438"/>
    <w:rsid w:val="001C55BE"/>
    <w:rsid w:val="001D2262"/>
    <w:rsid w:val="001F675D"/>
    <w:rsid w:val="00204B30"/>
    <w:rsid w:val="00216625"/>
    <w:rsid w:val="002174DE"/>
    <w:rsid w:val="002263B9"/>
    <w:rsid w:val="00253E9D"/>
    <w:rsid w:val="002A2F24"/>
    <w:rsid w:val="002E70E3"/>
    <w:rsid w:val="00316391"/>
    <w:rsid w:val="00320F61"/>
    <w:rsid w:val="00332256"/>
    <w:rsid w:val="00336F40"/>
    <w:rsid w:val="00341BF2"/>
    <w:rsid w:val="00346FC7"/>
    <w:rsid w:val="003638FE"/>
    <w:rsid w:val="00367DB8"/>
    <w:rsid w:val="00386738"/>
    <w:rsid w:val="00395004"/>
    <w:rsid w:val="003A5C05"/>
    <w:rsid w:val="003B31AA"/>
    <w:rsid w:val="003D1435"/>
    <w:rsid w:val="003D7CF3"/>
    <w:rsid w:val="003E5E8D"/>
    <w:rsid w:val="003F7935"/>
    <w:rsid w:val="0042487A"/>
    <w:rsid w:val="00443D03"/>
    <w:rsid w:val="00446026"/>
    <w:rsid w:val="0045636F"/>
    <w:rsid w:val="00460C7A"/>
    <w:rsid w:val="004848B7"/>
    <w:rsid w:val="00487E31"/>
    <w:rsid w:val="0049477B"/>
    <w:rsid w:val="00494A6C"/>
    <w:rsid w:val="004A1FD4"/>
    <w:rsid w:val="004A2142"/>
    <w:rsid w:val="004A49FD"/>
    <w:rsid w:val="004B308F"/>
    <w:rsid w:val="00500B1F"/>
    <w:rsid w:val="0050568C"/>
    <w:rsid w:val="005207CD"/>
    <w:rsid w:val="00520E67"/>
    <w:rsid w:val="005212E7"/>
    <w:rsid w:val="00542CEA"/>
    <w:rsid w:val="00546D32"/>
    <w:rsid w:val="00546E4D"/>
    <w:rsid w:val="005506DD"/>
    <w:rsid w:val="00552F15"/>
    <w:rsid w:val="00553C01"/>
    <w:rsid w:val="005637D4"/>
    <w:rsid w:val="005856D2"/>
    <w:rsid w:val="00595ECB"/>
    <w:rsid w:val="005B7B8B"/>
    <w:rsid w:val="005C0411"/>
    <w:rsid w:val="005C7BC7"/>
    <w:rsid w:val="005E48B9"/>
    <w:rsid w:val="005F2C24"/>
    <w:rsid w:val="0061216B"/>
    <w:rsid w:val="00615A43"/>
    <w:rsid w:val="00635601"/>
    <w:rsid w:val="006601CA"/>
    <w:rsid w:val="00671899"/>
    <w:rsid w:val="006C20FE"/>
    <w:rsid w:val="006F013D"/>
    <w:rsid w:val="006F2467"/>
    <w:rsid w:val="006F7569"/>
    <w:rsid w:val="00701608"/>
    <w:rsid w:val="007025DA"/>
    <w:rsid w:val="007179AE"/>
    <w:rsid w:val="00725B1A"/>
    <w:rsid w:val="00726B98"/>
    <w:rsid w:val="007451ED"/>
    <w:rsid w:val="00771AD3"/>
    <w:rsid w:val="00783A83"/>
    <w:rsid w:val="007842C4"/>
    <w:rsid w:val="00785D70"/>
    <w:rsid w:val="007A1583"/>
    <w:rsid w:val="0083427F"/>
    <w:rsid w:val="008362F2"/>
    <w:rsid w:val="00855A84"/>
    <w:rsid w:val="00884B91"/>
    <w:rsid w:val="00891F04"/>
    <w:rsid w:val="008A02A6"/>
    <w:rsid w:val="008A4B6B"/>
    <w:rsid w:val="008A50CF"/>
    <w:rsid w:val="008B3219"/>
    <w:rsid w:val="008B4A35"/>
    <w:rsid w:val="008C068A"/>
    <w:rsid w:val="008C285B"/>
    <w:rsid w:val="008C6AE9"/>
    <w:rsid w:val="008C7212"/>
    <w:rsid w:val="00912E7B"/>
    <w:rsid w:val="009256CD"/>
    <w:rsid w:val="00954D8B"/>
    <w:rsid w:val="00962102"/>
    <w:rsid w:val="00970A30"/>
    <w:rsid w:val="00982C9A"/>
    <w:rsid w:val="00997B38"/>
    <w:rsid w:val="00997FAD"/>
    <w:rsid w:val="009A2559"/>
    <w:rsid w:val="009A2E17"/>
    <w:rsid w:val="009B222F"/>
    <w:rsid w:val="009D6F7E"/>
    <w:rsid w:val="009E68A4"/>
    <w:rsid w:val="009F1471"/>
    <w:rsid w:val="009F70CA"/>
    <w:rsid w:val="009F7FAF"/>
    <w:rsid w:val="00A05F19"/>
    <w:rsid w:val="00A15531"/>
    <w:rsid w:val="00A1674D"/>
    <w:rsid w:val="00A223EB"/>
    <w:rsid w:val="00A47643"/>
    <w:rsid w:val="00A53EFF"/>
    <w:rsid w:val="00A63939"/>
    <w:rsid w:val="00A65F83"/>
    <w:rsid w:val="00A81141"/>
    <w:rsid w:val="00A8321D"/>
    <w:rsid w:val="00A91F02"/>
    <w:rsid w:val="00AA26DE"/>
    <w:rsid w:val="00AA32B0"/>
    <w:rsid w:val="00AA35F0"/>
    <w:rsid w:val="00AB2CF8"/>
    <w:rsid w:val="00AC04AA"/>
    <w:rsid w:val="00AC3693"/>
    <w:rsid w:val="00AC52ED"/>
    <w:rsid w:val="00B03761"/>
    <w:rsid w:val="00B0567C"/>
    <w:rsid w:val="00B105CB"/>
    <w:rsid w:val="00B11811"/>
    <w:rsid w:val="00B12B5F"/>
    <w:rsid w:val="00B24A34"/>
    <w:rsid w:val="00B4116E"/>
    <w:rsid w:val="00B66DD0"/>
    <w:rsid w:val="00B76546"/>
    <w:rsid w:val="00B8140C"/>
    <w:rsid w:val="00BD1F91"/>
    <w:rsid w:val="00BD38A0"/>
    <w:rsid w:val="00BE461C"/>
    <w:rsid w:val="00BF2DD9"/>
    <w:rsid w:val="00C03DAA"/>
    <w:rsid w:val="00C04313"/>
    <w:rsid w:val="00C05038"/>
    <w:rsid w:val="00C12781"/>
    <w:rsid w:val="00C12B03"/>
    <w:rsid w:val="00C22409"/>
    <w:rsid w:val="00C324F6"/>
    <w:rsid w:val="00C41A58"/>
    <w:rsid w:val="00C450B2"/>
    <w:rsid w:val="00C53B7E"/>
    <w:rsid w:val="00C73CE9"/>
    <w:rsid w:val="00C7491B"/>
    <w:rsid w:val="00C81A7A"/>
    <w:rsid w:val="00C8608E"/>
    <w:rsid w:val="00C92731"/>
    <w:rsid w:val="00C95EF6"/>
    <w:rsid w:val="00C9762B"/>
    <w:rsid w:val="00CA5CFF"/>
    <w:rsid w:val="00CB3CB0"/>
    <w:rsid w:val="00CB5462"/>
    <w:rsid w:val="00CE18EC"/>
    <w:rsid w:val="00D04861"/>
    <w:rsid w:val="00D15E28"/>
    <w:rsid w:val="00D31CFD"/>
    <w:rsid w:val="00D34E41"/>
    <w:rsid w:val="00D65853"/>
    <w:rsid w:val="00D7265B"/>
    <w:rsid w:val="00D74F3B"/>
    <w:rsid w:val="00D75731"/>
    <w:rsid w:val="00D77121"/>
    <w:rsid w:val="00D80577"/>
    <w:rsid w:val="00D90370"/>
    <w:rsid w:val="00DA0C99"/>
    <w:rsid w:val="00DB069A"/>
    <w:rsid w:val="00DB618C"/>
    <w:rsid w:val="00DB6AE7"/>
    <w:rsid w:val="00DD638C"/>
    <w:rsid w:val="00E16093"/>
    <w:rsid w:val="00E20225"/>
    <w:rsid w:val="00E21A20"/>
    <w:rsid w:val="00E436F8"/>
    <w:rsid w:val="00E56E1C"/>
    <w:rsid w:val="00E602D1"/>
    <w:rsid w:val="00E61CA9"/>
    <w:rsid w:val="00E74313"/>
    <w:rsid w:val="00E820EE"/>
    <w:rsid w:val="00E836B6"/>
    <w:rsid w:val="00EA5709"/>
    <w:rsid w:val="00EB09A6"/>
    <w:rsid w:val="00EB2EDF"/>
    <w:rsid w:val="00EC5669"/>
    <w:rsid w:val="00ED3E62"/>
    <w:rsid w:val="00EE4DBC"/>
    <w:rsid w:val="00F060B3"/>
    <w:rsid w:val="00F209AC"/>
    <w:rsid w:val="00F23093"/>
    <w:rsid w:val="00F37C5A"/>
    <w:rsid w:val="00F40CE4"/>
    <w:rsid w:val="00F42C78"/>
    <w:rsid w:val="00F6352F"/>
    <w:rsid w:val="00F70C84"/>
    <w:rsid w:val="00F76F91"/>
    <w:rsid w:val="00F82630"/>
    <w:rsid w:val="00FA37F6"/>
    <w:rsid w:val="00FB2809"/>
    <w:rsid w:val="00FC5A6D"/>
    <w:rsid w:val="00FE20C5"/>
    <w:rsid w:val="00FF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E4E"/>
  </w:style>
  <w:style w:type="paragraph" w:styleId="Footer">
    <w:name w:val="footer"/>
    <w:basedOn w:val="Normal"/>
    <w:link w:val="FooterChar"/>
    <w:uiPriority w:val="99"/>
    <w:unhideWhenUsed/>
    <w:rsid w:val="00082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E4E"/>
  </w:style>
  <w:style w:type="character" w:styleId="Hyperlink">
    <w:name w:val="Hyperlink"/>
    <w:basedOn w:val="DefaultParagraphFont"/>
    <w:uiPriority w:val="99"/>
    <w:unhideWhenUsed/>
    <w:rsid w:val="006C20FE"/>
    <w:rPr>
      <w:color w:val="0563C1" w:themeColor="hyperlink"/>
      <w:u w:val="single"/>
    </w:rPr>
  </w:style>
  <w:style w:type="paragraph" w:styleId="ListParagraph">
    <w:name w:val="List Paragraph"/>
    <w:basedOn w:val="Normal"/>
    <w:uiPriority w:val="34"/>
    <w:qFormat/>
    <w:rsid w:val="00546E4D"/>
    <w:pPr>
      <w:ind w:left="720"/>
      <w:contextualSpacing/>
    </w:pPr>
  </w:style>
  <w:style w:type="paragraph" w:styleId="BalloonText">
    <w:name w:val="Balloon Text"/>
    <w:basedOn w:val="Normal"/>
    <w:link w:val="BalloonTextChar"/>
    <w:uiPriority w:val="99"/>
    <w:semiHidden/>
    <w:unhideWhenUsed/>
    <w:rsid w:val="00546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E4E"/>
  </w:style>
  <w:style w:type="paragraph" w:styleId="Footer">
    <w:name w:val="footer"/>
    <w:basedOn w:val="Normal"/>
    <w:link w:val="FooterChar"/>
    <w:uiPriority w:val="99"/>
    <w:unhideWhenUsed/>
    <w:rsid w:val="00082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E4E"/>
  </w:style>
  <w:style w:type="character" w:styleId="Hyperlink">
    <w:name w:val="Hyperlink"/>
    <w:basedOn w:val="DefaultParagraphFont"/>
    <w:uiPriority w:val="99"/>
    <w:unhideWhenUsed/>
    <w:rsid w:val="006C20FE"/>
    <w:rPr>
      <w:color w:val="0563C1" w:themeColor="hyperlink"/>
      <w:u w:val="single"/>
    </w:rPr>
  </w:style>
  <w:style w:type="paragraph" w:styleId="ListParagraph">
    <w:name w:val="List Paragraph"/>
    <w:basedOn w:val="Normal"/>
    <w:uiPriority w:val="34"/>
    <w:qFormat/>
    <w:rsid w:val="00546E4D"/>
    <w:pPr>
      <w:ind w:left="720"/>
      <w:contextualSpacing/>
    </w:pPr>
  </w:style>
  <w:style w:type="paragraph" w:styleId="BalloonText">
    <w:name w:val="Balloon Text"/>
    <w:basedOn w:val="Normal"/>
    <w:link w:val="BalloonTextChar"/>
    <w:uiPriority w:val="99"/>
    <w:semiHidden/>
    <w:unhideWhenUsed/>
    <w:rsid w:val="00546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3151">
      <w:bodyDiv w:val="1"/>
      <w:marLeft w:val="0"/>
      <w:marRight w:val="0"/>
      <w:marTop w:val="0"/>
      <w:marBottom w:val="0"/>
      <w:divBdr>
        <w:top w:val="none" w:sz="0" w:space="0" w:color="auto"/>
        <w:left w:val="none" w:sz="0" w:space="0" w:color="auto"/>
        <w:bottom w:val="none" w:sz="0" w:space="0" w:color="auto"/>
        <w:right w:val="none" w:sz="0" w:space="0" w:color="auto"/>
      </w:divBdr>
    </w:div>
    <w:div w:id="1188760823">
      <w:bodyDiv w:val="1"/>
      <w:marLeft w:val="0"/>
      <w:marRight w:val="0"/>
      <w:marTop w:val="0"/>
      <w:marBottom w:val="0"/>
      <w:divBdr>
        <w:top w:val="none" w:sz="0" w:space="0" w:color="auto"/>
        <w:left w:val="none" w:sz="0" w:space="0" w:color="auto"/>
        <w:bottom w:val="none" w:sz="0" w:space="0" w:color="auto"/>
        <w:right w:val="none" w:sz="0" w:space="0" w:color="auto"/>
      </w:divBdr>
    </w:div>
    <w:div w:id="20042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01106-2687-4CDA-AB74-7F9D1A8D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brutz english</dc:creator>
  <cp:lastModifiedBy>Jay Heselschwerdt</cp:lastModifiedBy>
  <cp:revision>3</cp:revision>
  <cp:lastPrinted>2020-01-20T18:09:00Z</cp:lastPrinted>
  <dcterms:created xsi:type="dcterms:W3CDTF">2020-01-20T18:31:00Z</dcterms:created>
  <dcterms:modified xsi:type="dcterms:W3CDTF">2020-01-20T18:32:00Z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